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D4A4" w14:textId="6999DF80" w:rsidR="00AF53AE" w:rsidRDefault="00AF53AE" w:rsidP="00CF1274">
      <w:pPr>
        <w:jc w:val="right"/>
        <w:rPr>
          <w:rFonts w:ascii="Calibri" w:hAnsi="Calibri" w:cs="Calibri"/>
          <w:sz w:val="20"/>
          <w:szCs w:val="20"/>
        </w:rPr>
      </w:pPr>
      <w:r w:rsidRPr="009E0502">
        <w:rPr>
          <w:rFonts w:ascii="Calibri" w:hAnsi="Calibri" w:cs="Calibri"/>
          <w:sz w:val="20"/>
          <w:szCs w:val="20"/>
        </w:rPr>
        <w:t>Last Updated: [</w:t>
      </w:r>
      <w:r w:rsidRPr="009E0502">
        <w:rPr>
          <w:rFonts w:ascii="Calibri" w:hAnsi="Calibri" w:cs="Calibri"/>
          <w:sz w:val="20"/>
          <w:szCs w:val="20"/>
          <w:shd w:val="clear" w:color="auto" w:fill="FAE2D5" w:themeFill="accent2" w:themeFillTint="33"/>
        </w:rPr>
        <w:t>Enter date</w:t>
      </w:r>
      <w:r w:rsidRPr="009E0502">
        <w:rPr>
          <w:rFonts w:ascii="Calibri" w:hAnsi="Calibri" w:cs="Calibri"/>
          <w:sz w:val="20"/>
          <w:szCs w:val="20"/>
        </w:rPr>
        <w:t>]</w:t>
      </w:r>
    </w:p>
    <w:sdt>
      <w:sdtPr>
        <w:rPr>
          <w:rFonts w:asciiTheme="minorHAnsi" w:eastAsiaTheme="minorEastAsia" w:hAnsiTheme="minorHAnsi" w:cstheme="minorBidi"/>
          <w:color w:val="auto"/>
          <w:kern w:val="2"/>
          <w:sz w:val="24"/>
          <w:szCs w:val="24"/>
          <w:lang w:val="en-CA"/>
          <w14:ligatures w14:val="standardContextual"/>
        </w:rPr>
        <w:id w:val="2120442158"/>
        <w:docPartObj>
          <w:docPartGallery w:val="Table of Contents"/>
          <w:docPartUnique/>
        </w:docPartObj>
      </w:sdtPr>
      <w:sdtEndPr>
        <w:rPr>
          <w:sz w:val="18"/>
          <w:szCs w:val="18"/>
        </w:rPr>
      </w:sdtEndPr>
      <w:sdtContent>
        <w:p w14:paraId="4AA3FF61" w14:textId="57B61BF6" w:rsidR="00AF53AE" w:rsidRPr="00110FFD" w:rsidRDefault="00AF53AE">
          <w:pPr>
            <w:pStyle w:val="TOCHeading"/>
            <w:rPr>
              <w:rFonts w:ascii="Calibri" w:hAnsi="Calibri" w:cs="Calibri"/>
              <w:color w:val="auto"/>
              <w:sz w:val="18"/>
              <w:szCs w:val="18"/>
            </w:rPr>
          </w:pPr>
          <w:r w:rsidRPr="1FC0BF1B">
            <w:rPr>
              <w:rFonts w:ascii="Calibri" w:hAnsi="Calibri" w:cs="Calibri"/>
              <w:color w:val="auto"/>
              <w:sz w:val="18"/>
              <w:szCs w:val="18"/>
            </w:rPr>
            <w:t>Contents</w:t>
          </w:r>
        </w:p>
        <w:p w14:paraId="5A968CB9" w14:textId="45042ABE" w:rsidR="00110FFD" w:rsidRPr="00537FB6" w:rsidRDefault="00110FFD" w:rsidP="004E4BD0">
          <w:pPr>
            <w:pStyle w:val="TOC1"/>
            <w:tabs>
              <w:tab w:val="right" w:leader="dot" w:pos="9345"/>
            </w:tabs>
            <w:rPr>
              <w:rStyle w:val="Hyperlink"/>
              <w:rFonts w:asciiTheme="majorHAnsi" w:eastAsiaTheme="majorEastAsia" w:hAnsiTheme="majorHAnsi" w:cstheme="majorBidi"/>
              <w:noProof/>
              <w:kern w:val="0"/>
              <w:sz w:val="18"/>
              <w:szCs w:val="18"/>
              <w:lang w:val="en-US" w:eastAsia="en-CA"/>
              <w14:ligatures w14:val="none"/>
            </w:rPr>
          </w:pPr>
          <w:r w:rsidRPr="00537FB6">
            <w:rPr>
              <w:sz w:val="18"/>
              <w:szCs w:val="18"/>
            </w:rPr>
            <w:fldChar w:fldCharType="begin"/>
          </w:r>
          <w:r w:rsidR="00AF53AE" w:rsidRPr="00537FB6">
            <w:rPr>
              <w:sz w:val="18"/>
              <w:szCs w:val="18"/>
            </w:rPr>
            <w:instrText>TOC \o "1-3" \z \u \h</w:instrText>
          </w:r>
          <w:r w:rsidRPr="00537FB6">
            <w:rPr>
              <w:sz w:val="18"/>
              <w:szCs w:val="18"/>
            </w:rPr>
            <w:fldChar w:fldCharType="separate"/>
          </w:r>
          <w:hyperlink w:anchor="_Toc938001163">
            <w:r w:rsidR="1FC0BF1B" w:rsidRPr="00537FB6">
              <w:rPr>
                <w:rStyle w:val="Hyperlink"/>
                <w:sz w:val="18"/>
                <w:szCs w:val="18"/>
              </w:rPr>
              <w:t>Purpose of the Employee Handbook</w:t>
            </w:r>
            <w:r w:rsidR="00AF53AE" w:rsidRPr="00537FB6">
              <w:rPr>
                <w:sz w:val="18"/>
                <w:szCs w:val="18"/>
              </w:rPr>
              <w:tab/>
            </w:r>
            <w:r w:rsidR="00AF53AE" w:rsidRPr="00537FB6">
              <w:rPr>
                <w:sz w:val="18"/>
                <w:szCs w:val="18"/>
              </w:rPr>
              <w:fldChar w:fldCharType="begin"/>
            </w:r>
            <w:r w:rsidR="00AF53AE" w:rsidRPr="00537FB6">
              <w:rPr>
                <w:sz w:val="18"/>
                <w:szCs w:val="18"/>
              </w:rPr>
              <w:instrText>PAGEREF _Toc938001163 \h</w:instrText>
            </w:r>
            <w:r w:rsidR="00AF53AE" w:rsidRPr="00537FB6">
              <w:rPr>
                <w:sz w:val="18"/>
                <w:szCs w:val="18"/>
              </w:rPr>
            </w:r>
            <w:r w:rsidR="00AF53AE" w:rsidRPr="00537FB6">
              <w:rPr>
                <w:sz w:val="18"/>
                <w:szCs w:val="18"/>
              </w:rPr>
              <w:fldChar w:fldCharType="separate"/>
            </w:r>
            <w:r w:rsidR="1FC0BF1B" w:rsidRPr="00537FB6">
              <w:rPr>
                <w:rStyle w:val="Hyperlink"/>
                <w:sz w:val="18"/>
                <w:szCs w:val="18"/>
              </w:rPr>
              <w:t>1</w:t>
            </w:r>
            <w:r w:rsidR="00AF53AE" w:rsidRPr="00537FB6">
              <w:rPr>
                <w:sz w:val="18"/>
                <w:szCs w:val="18"/>
              </w:rPr>
              <w:fldChar w:fldCharType="end"/>
            </w:r>
          </w:hyperlink>
        </w:p>
        <w:p w14:paraId="5CA17E2E" w14:textId="270C878C" w:rsidR="00110FFD" w:rsidRPr="00537FB6" w:rsidRDefault="1FC0BF1B" w:rsidP="004E4BD0">
          <w:pPr>
            <w:pStyle w:val="TOC1"/>
            <w:tabs>
              <w:tab w:val="right" w:leader="dot" w:pos="9345"/>
            </w:tabs>
            <w:rPr>
              <w:rStyle w:val="Hyperlink"/>
              <w:noProof/>
              <w:sz w:val="18"/>
              <w:szCs w:val="18"/>
              <w:lang w:eastAsia="en-CA"/>
            </w:rPr>
          </w:pPr>
          <w:hyperlink w:anchor="_Toc1426696463">
            <w:r w:rsidRPr="00537FB6">
              <w:rPr>
                <w:rStyle w:val="Hyperlink"/>
                <w:sz w:val="18"/>
                <w:szCs w:val="18"/>
              </w:rPr>
              <w:t>Disclaimer</w:t>
            </w:r>
            <w:r w:rsidR="00110FFD" w:rsidRPr="00537FB6">
              <w:rPr>
                <w:sz w:val="18"/>
                <w:szCs w:val="18"/>
              </w:rPr>
              <w:tab/>
            </w:r>
            <w:r w:rsidR="00110FFD" w:rsidRPr="00537FB6">
              <w:rPr>
                <w:sz w:val="18"/>
                <w:szCs w:val="18"/>
              </w:rPr>
              <w:fldChar w:fldCharType="begin"/>
            </w:r>
            <w:r w:rsidR="00110FFD" w:rsidRPr="00537FB6">
              <w:rPr>
                <w:sz w:val="18"/>
                <w:szCs w:val="18"/>
              </w:rPr>
              <w:instrText>PAGEREF _Toc1426696463 \h</w:instrText>
            </w:r>
            <w:r w:rsidR="00110FFD" w:rsidRPr="00537FB6">
              <w:rPr>
                <w:sz w:val="18"/>
                <w:szCs w:val="18"/>
              </w:rPr>
            </w:r>
            <w:r w:rsidR="00110FFD" w:rsidRPr="00537FB6">
              <w:rPr>
                <w:sz w:val="18"/>
                <w:szCs w:val="18"/>
              </w:rPr>
              <w:fldChar w:fldCharType="separate"/>
            </w:r>
            <w:r w:rsidRPr="00537FB6">
              <w:rPr>
                <w:rStyle w:val="Hyperlink"/>
                <w:sz w:val="18"/>
                <w:szCs w:val="18"/>
              </w:rPr>
              <w:t>1</w:t>
            </w:r>
            <w:r w:rsidR="00110FFD" w:rsidRPr="00537FB6">
              <w:rPr>
                <w:sz w:val="18"/>
                <w:szCs w:val="18"/>
              </w:rPr>
              <w:fldChar w:fldCharType="end"/>
            </w:r>
          </w:hyperlink>
        </w:p>
        <w:p w14:paraId="3A7296E8" w14:textId="69DFDC92" w:rsidR="00110FFD" w:rsidRPr="00537FB6" w:rsidRDefault="1FC0BF1B" w:rsidP="004E4BD0">
          <w:pPr>
            <w:pStyle w:val="TOC1"/>
            <w:tabs>
              <w:tab w:val="right" w:leader="dot" w:pos="9345"/>
            </w:tabs>
            <w:rPr>
              <w:rStyle w:val="Hyperlink"/>
              <w:noProof/>
              <w:sz w:val="18"/>
              <w:szCs w:val="18"/>
              <w:lang w:eastAsia="en-CA"/>
            </w:rPr>
          </w:pPr>
          <w:hyperlink w:anchor="_Toc516137482">
            <w:r w:rsidRPr="00537FB6">
              <w:rPr>
                <w:rStyle w:val="Hyperlink"/>
                <w:sz w:val="18"/>
                <w:szCs w:val="18"/>
              </w:rPr>
              <w:t>Clinic Values, Vision, and Mission</w:t>
            </w:r>
            <w:r w:rsidR="00110FFD" w:rsidRPr="00537FB6">
              <w:rPr>
                <w:sz w:val="18"/>
                <w:szCs w:val="18"/>
              </w:rPr>
              <w:tab/>
            </w:r>
            <w:r w:rsidR="00110FFD" w:rsidRPr="00537FB6">
              <w:rPr>
                <w:sz w:val="18"/>
                <w:szCs w:val="18"/>
              </w:rPr>
              <w:fldChar w:fldCharType="begin"/>
            </w:r>
            <w:r w:rsidR="00110FFD" w:rsidRPr="00537FB6">
              <w:rPr>
                <w:sz w:val="18"/>
                <w:szCs w:val="18"/>
              </w:rPr>
              <w:instrText>PAGEREF _Toc516137482 \h</w:instrText>
            </w:r>
            <w:r w:rsidR="00110FFD" w:rsidRPr="00537FB6">
              <w:rPr>
                <w:sz w:val="18"/>
                <w:szCs w:val="18"/>
              </w:rPr>
            </w:r>
            <w:r w:rsidR="00110FFD" w:rsidRPr="00537FB6">
              <w:rPr>
                <w:sz w:val="18"/>
                <w:szCs w:val="18"/>
              </w:rPr>
              <w:fldChar w:fldCharType="separate"/>
            </w:r>
            <w:r w:rsidRPr="00537FB6">
              <w:rPr>
                <w:rStyle w:val="Hyperlink"/>
                <w:sz w:val="18"/>
                <w:szCs w:val="18"/>
              </w:rPr>
              <w:t>1</w:t>
            </w:r>
            <w:r w:rsidR="00110FFD" w:rsidRPr="00537FB6">
              <w:rPr>
                <w:sz w:val="18"/>
                <w:szCs w:val="18"/>
              </w:rPr>
              <w:fldChar w:fldCharType="end"/>
            </w:r>
          </w:hyperlink>
        </w:p>
        <w:p w14:paraId="59142735" w14:textId="5C35DAD7" w:rsidR="00110FFD" w:rsidRPr="00537FB6" w:rsidRDefault="1FC0BF1B" w:rsidP="004E4BD0">
          <w:pPr>
            <w:pStyle w:val="TOC1"/>
            <w:tabs>
              <w:tab w:val="right" w:leader="dot" w:pos="9345"/>
            </w:tabs>
            <w:rPr>
              <w:rStyle w:val="Hyperlink"/>
              <w:noProof/>
              <w:sz w:val="18"/>
              <w:szCs w:val="18"/>
              <w:lang w:eastAsia="en-CA"/>
            </w:rPr>
          </w:pPr>
          <w:hyperlink w:anchor="_Toc1605803375">
            <w:r w:rsidRPr="00537FB6">
              <w:rPr>
                <w:rStyle w:val="Hyperlink"/>
                <w:sz w:val="18"/>
                <w:szCs w:val="18"/>
              </w:rPr>
              <w:t>Equal Employment Opportunity</w:t>
            </w:r>
            <w:r w:rsidR="00110FFD" w:rsidRPr="00537FB6">
              <w:rPr>
                <w:sz w:val="18"/>
                <w:szCs w:val="18"/>
              </w:rPr>
              <w:tab/>
            </w:r>
            <w:r w:rsidR="00110FFD" w:rsidRPr="00537FB6">
              <w:rPr>
                <w:sz w:val="18"/>
                <w:szCs w:val="18"/>
              </w:rPr>
              <w:fldChar w:fldCharType="begin"/>
            </w:r>
            <w:r w:rsidR="00110FFD" w:rsidRPr="00537FB6">
              <w:rPr>
                <w:sz w:val="18"/>
                <w:szCs w:val="18"/>
              </w:rPr>
              <w:instrText>PAGEREF _Toc1605803375 \h</w:instrText>
            </w:r>
            <w:r w:rsidR="00110FFD" w:rsidRPr="00537FB6">
              <w:rPr>
                <w:sz w:val="18"/>
                <w:szCs w:val="18"/>
              </w:rPr>
            </w:r>
            <w:r w:rsidR="00110FFD" w:rsidRPr="00537FB6">
              <w:rPr>
                <w:sz w:val="18"/>
                <w:szCs w:val="18"/>
              </w:rPr>
              <w:fldChar w:fldCharType="separate"/>
            </w:r>
            <w:r w:rsidRPr="00537FB6">
              <w:rPr>
                <w:rStyle w:val="Hyperlink"/>
                <w:sz w:val="18"/>
                <w:szCs w:val="18"/>
              </w:rPr>
              <w:t>1</w:t>
            </w:r>
            <w:r w:rsidR="00110FFD" w:rsidRPr="00537FB6">
              <w:rPr>
                <w:sz w:val="18"/>
                <w:szCs w:val="18"/>
              </w:rPr>
              <w:fldChar w:fldCharType="end"/>
            </w:r>
          </w:hyperlink>
        </w:p>
        <w:p w14:paraId="75310FCA" w14:textId="696D6A12" w:rsidR="00110FFD" w:rsidRPr="00537FB6" w:rsidRDefault="1FC0BF1B" w:rsidP="004E4BD0">
          <w:pPr>
            <w:pStyle w:val="TOC1"/>
            <w:tabs>
              <w:tab w:val="right" w:leader="dot" w:pos="9345"/>
            </w:tabs>
            <w:rPr>
              <w:rStyle w:val="Hyperlink"/>
              <w:noProof/>
              <w:sz w:val="18"/>
              <w:szCs w:val="18"/>
              <w:lang w:eastAsia="en-CA"/>
            </w:rPr>
          </w:pPr>
          <w:hyperlink w:anchor="_Toc596648357">
            <w:r w:rsidRPr="00537FB6">
              <w:rPr>
                <w:rStyle w:val="Hyperlink"/>
                <w:sz w:val="18"/>
                <w:szCs w:val="18"/>
              </w:rPr>
              <w:t xml:space="preserve">Fair Hiring </w:t>
            </w:r>
            <w:r w:rsidR="006F099C" w:rsidRPr="00537FB6">
              <w:rPr>
                <w:rStyle w:val="Hyperlink"/>
                <w:sz w:val="18"/>
                <w:szCs w:val="18"/>
              </w:rPr>
              <w:t>P</w:t>
            </w:r>
            <w:r w:rsidRPr="00537FB6">
              <w:rPr>
                <w:rStyle w:val="Hyperlink"/>
                <w:sz w:val="18"/>
                <w:szCs w:val="18"/>
              </w:rPr>
              <w:t>olicy</w:t>
            </w:r>
            <w:r w:rsidR="00110FFD" w:rsidRPr="00537FB6">
              <w:rPr>
                <w:sz w:val="18"/>
                <w:szCs w:val="18"/>
              </w:rPr>
              <w:tab/>
            </w:r>
            <w:r w:rsidR="00110FFD" w:rsidRPr="00537FB6">
              <w:rPr>
                <w:sz w:val="18"/>
                <w:szCs w:val="18"/>
              </w:rPr>
              <w:fldChar w:fldCharType="begin"/>
            </w:r>
            <w:r w:rsidR="00110FFD" w:rsidRPr="00537FB6">
              <w:rPr>
                <w:sz w:val="18"/>
                <w:szCs w:val="18"/>
              </w:rPr>
              <w:instrText>PAGEREF _Toc596648357 \h</w:instrText>
            </w:r>
            <w:r w:rsidR="00110FFD" w:rsidRPr="00537FB6">
              <w:rPr>
                <w:sz w:val="18"/>
                <w:szCs w:val="18"/>
              </w:rPr>
            </w:r>
            <w:r w:rsidR="00110FFD" w:rsidRPr="00537FB6">
              <w:rPr>
                <w:sz w:val="18"/>
                <w:szCs w:val="18"/>
              </w:rPr>
              <w:fldChar w:fldCharType="separate"/>
            </w:r>
            <w:r w:rsidRPr="00537FB6">
              <w:rPr>
                <w:rStyle w:val="Hyperlink"/>
                <w:sz w:val="18"/>
                <w:szCs w:val="18"/>
              </w:rPr>
              <w:t>1</w:t>
            </w:r>
            <w:r w:rsidR="00110FFD" w:rsidRPr="00537FB6">
              <w:rPr>
                <w:sz w:val="18"/>
                <w:szCs w:val="18"/>
              </w:rPr>
              <w:fldChar w:fldCharType="end"/>
            </w:r>
          </w:hyperlink>
        </w:p>
        <w:p w14:paraId="7637BC07" w14:textId="6BCAA7B6" w:rsidR="00110FFD" w:rsidRPr="00537FB6" w:rsidRDefault="1FC0BF1B" w:rsidP="004E4BD0">
          <w:pPr>
            <w:pStyle w:val="TOC2"/>
            <w:tabs>
              <w:tab w:val="right" w:leader="dot" w:pos="9345"/>
            </w:tabs>
            <w:rPr>
              <w:rStyle w:val="Hyperlink"/>
              <w:noProof/>
              <w:sz w:val="18"/>
              <w:szCs w:val="18"/>
              <w:lang w:eastAsia="en-CA"/>
            </w:rPr>
          </w:pPr>
          <w:hyperlink w:anchor="_Toc263099586">
            <w:r w:rsidRPr="00537FB6">
              <w:rPr>
                <w:rStyle w:val="Hyperlink"/>
                <w:sz w:val="18"/>
                <w:szCs w:val="18"/>
              </w:rPr>
              <w:t>Nepotism</w:t>
            </w:r>
            <w:r w:rsidR="00110FFD" w:rsidRPr="00537FB6">
              <w:rPr>
                <w:sz w:val="18"/>
                <w:szCs w:val="18"/>
              </w:rPr>
              <w:tab/>
            </w:r>
            <w:r w:rsidR="00110FFD" w:rsidRPr="00537FB6">
              <w:rPr>
                <w:sz w:val="18"/>
                <w:szCs w:val="18"/>
              </w:rPr>
              <w:fldChar w:fldCharType="begin"/>
            </w:r>
            <w:r w:rsidR="00110FFD" w:rsidRPr="00537FB6">
              <w:rPr>
                <w:sz w:val="18"/>
                <w:szCs w:val="18"/>
              </w:rPr>
              <w:instrText>PAGEREF _Toc263099586 \h</w:instrText>
            </w:r>
            <w:r w:rsidR="00110FFD" w:rsidRPr="00537FB6">
              <w:rPr>
                <w:sz w:val="18"/>
                <w:szCs w:val="18"/>
              </w:rPr>
            </w:r>
            <w:r w:rsidR="00110FFD" w:rsidRPr="00537FB6">
              <w:rPr>
                <w:sz w:val="18"/>
                <w:szCs w:val="18"/>
              </w:rPr>
              <w:fldChar w:fldCharType="separate"/>
            </w:r>
            <w:r w:rsidRPr="00537FB6">
              <w:rPr>
                <w:rStyle w:val="Hyperlink"/>
                <w:sz w:val="18"/>
                <w:szCs w:val="18"/>
              </w:rPr>
              <w:t>2</w:t>
            </w:r>
            <w:r w:rsidR="00110FFD" w:rsidRPr="00537FB6">
              <w:rPr>
                <w:sz w:val="18"/>
                <w:szCs w:val="18"/>
              </w:rPr>
              <w:fldChar w:fldCharType="end"/>
            </w:r>
          </w:hyperlink>
        </w:p>
        <w:p w14:paraId="53355E4A" w14:textId="7D09CBFD" w:rsidR="00110FFD" w:rsidRPr="00537FB6" w:rsidRDefault="1FC0BF1B" w:rsidP="004E4BD0">
          <w:pPr>
            <w:pStyle w:val="TOC2"/>
            <w:tabs>
              <w:tab w:val="right" w:leader="dot" w:pos="9345"/>
            </w:tabs>
            <w:rPr>
              <w:rStyle w:val="Hyperlink"/>
              <w:noProof/>
              <w:sz w:val="18"/>
              <w:szCs w:val="18"/>
              <w:lang w:eastAsia="en-CA"/>
            </w:rPr>
          </w:pPr>
          <w:hyperlink w:anchor="_Toc1501741556">
            <w:r w:rsidRPr="00537FB6">
              <w:rPr>
                <w:rStyle w:val="Hyperlink"/>
                <w:sz w:val="18"/>
                <w:szCs w:val="18"/>
              </w:rPr>
              <w:t>Orientation</w:t>
            </w:r>
            <w:r w:rsidR="00110FFD" w:rsidRPr="00537FB6">
              <w:rPr>
                <w:sz w:val="18"/>
                <w:szCs w:val="18"/>
              </w:rPr>
              <w:tab/>
            </w:r>
            <w:r w:rsidR="00110FFD" w:rsidRPr="00537FB6">
              <w:rPr>
                <w:sz w:val="18"/>
                <w:szCs w:val="18"/>
              </w:rPr>
              <w:fldChar w:fldCharType="begin"/>
            </w:r>
            <w:r w:rsidR="00110FFD" w:rsidRPr="00537FB6">
              <w:rPr>
                <w:sz w:val="18"/>
                <w:szCs w:val="18"/>
              </w:rPr>
              <w:instrText>PAGEREF _Toc1501741556 \h</w:instrText>
            </w:r>
            <w:r w:rsidR="00110FFD" w:rsidRPr="00537FB6">
              <w:rPr>
                <w:sz w:val="18"/>
                <w:szCs w:val="18"/>
              </w:rPr>
            </w:r>
            <w:r w:rsidR="00110FFD" w:rsidRPr="00537FB6">
              <w:rPr>
                <w:sz w:val="18"/>
                <w:szCs w:val="18"/>
              </w:rPr>
              <w:fldChar w:fldCharType="separate"/>
            </w:r>
            <w:r w:rsidRPr="00537FB6">
              <w:rPr>
                <w:rStyle w:val="Hyperlink"/>
                <w:sz w:val="18"/>
                <w:szCs w:val="18"/>
              </w:rPr>
              <w:t>2</w:t>
            </w:r>
            <w:r w:rsidR="00110FFD" w:rsidRPr="00537FB6">
              <w:rPr>
                <w:sz w:val="18"/>
                <w:szCs w:val="18"/>
              </w:rPr>
              <w:fldChar w:fldCharType="end"/>
            </w:r>
          </w:hyperlink>
        </w:p>
        <w:p w14:paraId="416F1F90" w14:textId="3C10E9EE" w:rsidR="00110FFD" w:rsidRPr="00537FB6" w:rsidRDefault="1FC0BF1B" w:rsidP="004E4BD0">
          <w:pPr>
            <w:pStyle w:val="TOC2"/>
            <w:tabs>
              <w:tab w:val="right" w:leader="dot" w:pos="9345"/>
            </w:tabs>
            <w:rPr>
              <w:rStyle w:val="Hyperlink"/>
              <w:noProof/>
              <w:sz w:val="18"/>
              <w:szCs w:val="18"/>
              <w:lang w:eastAsia="en-CA"/>
            </w:rPr>
          </w:pPr>
          <w:hyperlink w:anchor="_Toc1757881995">
            <w:r w:rsidRPr="00537FB6">
              <w:rPr>
                <w:rStyle w:val="Hyperlink"/>
                <w:sz w:val="18"/>
                <w:szCs w:val="18"/>
              </w:rPr>
              <w:t>Personnel Files</w:t>
            </w:r>
            <w:r w:rsidR="00110FFD" w:rsidRPr="00537FB6">
              <w:rPr>
                <w:sz w:val="18"/>
                <w:szCs w:val="18"/>
              </w:rPr>
              <w:tab/>
            </w:r>
            <w:r w:rsidR="00110FFD" w:rsidRPr="00537FB6">
              <w:rPr>
                <w:sz w:val="18"/>
                <w:szCs w:val="18"/>
              </w:rPr>
              <w:fldChar w:fldCharType="begin"/>
            </w:r>
            <w:r w:rsidR="00110FFD" w:rsidRPr="00537FB6">
              <w:rPr>
                <w:sz w:val="18"/>
                <w:szCs w:val="18"/>
              </w:rPr>
              <w:instrText>PAGEREF _Toc1757881995 \h</w:instrText>
            </w:r>
            <w:r w:rsidR="00110FFD" w:rsidRPr="00537FB6">
              <w:rPr>
                <w:sz w:val="18"/>
                <w:szCs w:val="18"/>
              </w:rPr>
            </w:r>
            <w:r w:rsidR="00110FFD" w:rsidRPr="00537FB6">
              <w:rPr>
                <w:sz w:val="18"/>
                <w:szCs w:val="18"/>
              </w:rPr>
              <w:fldChar w:fldCharType="separate"/>
            </w:r>
            <w:r w:rsidRPr="00537FB6">
              <w:rPr>
                <w:rStyle w:val="Hyperlink"/>
                <w:sz w:val="18"/>
                <w:szCs w:val="18"/>
              </w:rPr>
              <w:t>2</w:t>
            </w:r>
            <w:r w:rsidR="00110FFD" w:rsidRPr="00537FB6">
              <w:rPr>
                <w:sz w:val="18"/>
                <w:szCs w:val="18"/>
              </w:rPr>
              <w:fldChar w:fldCharType="end"/>
            </w:r>
          </w:hyperlink>
        </w:p>
        <w:p w14:paraId="5F1AB99E" w14:textId="3794A4F2" w:rsidR="00110FFD" w:rsidRPr="00537FB6" w:rsidRDefault="1FC0BF1B" w:rsidP="004E4BD0">
          <w:pPr>
            <w:pStyle w:val="TOC2"/>
            <w:tabs>
              <w:tab w:val="right" w:leader="dot" w:pos="9345"/>
            </w:tabs>
            <w:rPr>
              <w:rStyle w:val="Hyperlink"/>
              <w:noProof/>
              <w:sz w:val="18"/>
              <w:szCs w:val="18"/>
              <w:lang w:eastAsia="en-CA"/>
            </w:rPr>
          </w:pPr>
          <w:hyperlink w:anchor="_Toc771736231">
            <w:r w:rsidRPr="00537FB6">
              <w:rPr>
                <w:rStyle w:val="Hyperlink"/>
                <w:sz w:val="18"/>
                <w:szCs w:val="18"/>
              </w:rPr>
              <w:t>Respectful Workplace</w:t>
            </w:r>
            <w:r w:rsidR="00110FFD" w:rsidRPr="00537FB6">
              <w:rPr>
                <w:sz w:val="18"/>
                <w:szCs w:val="18"/>
              </w:rPr>
              <w:tab/>
            </w:r>
            <w:r w:rsidR="00110FFD" w:rsidRPr="00537FB6">
              <w:rPr>
                <w:sz w:val="18"/>
                <w:szCs w:val="18"/>
              </w:rPr>
              <w:fldChar w:fldCharType="begin"/>
            </w:r>
            <w:r w:rsidR="00110FFD" w:rsidRPr="00537FB6">
              <w:rPr>
                <w:sz w:val="18"/>
                <w:szCs w:val="18"/>
              </w:rPr>
              <w:instrText>PAGEREF _Toc771736231 \h</w:instrText>
            </w:r>
            <w:r w:rsidR="00110FFD" w:rsidRPr="00537FB6">
              <w:rPr>
                <w:sz w:val="18"/>
                <w:szCs w:val="18"/>
              </w:rPr>
            </w:r>
            <w:r w:rsidR="00110FFD" w:rsidRPr="00537FB6">
              <w:rPr>
                <w:sz w:val="18"/>
                <w:szCs w:val="18"/>
              </w:rPr>
              <w:fldChar w:fldCharType="separate"/>
            </w:r>
            <w:r w:rsidRPr="00537FB6">
              <w:rPr>
                <w:rStyle w:val="Hyperlink"/>
                <w:sz w:val="18"/>
                <w:szCs w:val="18"/>
              </w:rPr>
              <w:t>2</w:t>
            </w:r>
            <w:r w:rsidR="00110FFD" w:rsidRPr="00537FB6">
              <w:rPr>
                <w:sz w:val="18"/>
                <w:szCs w:val="18"/>
              </w:rPr>
              <w:fldChar w:fldCharType="end"/>
            </w:r>
          </w:hyperlink>
        </w:p>
        <w:p w14:paraId="1F4FC83A" w14:textId="4846CF43" w:rsidR="00110FFD" w:rsidRPr="00537FB6" w:rsidRDefault="1FC0BF1B" w:rsidP="004E4BD0">
          <w:pPr>
            <w:pStyle w:val="TOC2"/>
            <w:tabs>
              <w:tab w:val="right" w:leader="dot" w:pos="9345"/>
            </w:tabs>
            <w:rPr>
              <w:rStyle w:val="Hyperlink"/>
              <w:noProof/>
              <w:sz w:val="18"/>
              <w:szCs w:val="18"/>
              <w:lang w:eastAsia="en-CA"/>
            </w:rPr>
          </w:pPr>
          <w:hyperlink w:anchor="_Toc247998809">
            <w:r w:rsidRPr="00537FB6">
              <w:rPr>
                <w:rStyle w:val="Hyperlink"/>
                <w:sz w:val="18"/>
                <w:szCs w:val="18"/>
              </w:rPr>
              <w:t>Code of Conduct</w:t>
            </w:r>
            <w:r w:rsidR="00110FFD" w:rsidRPr="00537FB6">
              <w:rPr>
                <w:sz w:val="18"/>
                <w:szCs w:val="18"/>
              </w:rPr>
              <w:tab/>
            </w:r>
            <w:r w:rsidR="00110FFD" w:rsidRPr="00537FB6">
              <w:rPr>
                <w:sz w:val="18"/>
                <w:szCs w:val="18"/>
              </w:rPr>
              <w:fldChar w:fldCharType="begin"/>
            </w:r>
            <w:r w:rsidR="00110FFD" w:rsidRPr="00537FB6">
              <w:rPr>
                <w:sz w:val="18"/>
                <w:szCs w:val="18"/>
              </w:rPr>
              <w:instrText>PAGEREF _Toc247998809 \h</w:instrText>
            </w:r>
            <w:r w:rsidR="00110FFD" w:rsidRPr="00537FB6">
              <w:rPr>
                <w:sz w:val="18"/>
                <w:szCs w:val="18"/>
              </w:rPr>
            </w:r>
            <w:r w:rsidR="00110FFD" w:rsidRPr="00537FB6">
              <w:rPr>
                <w:sz w:val="18"/>
                <w:szCs w:val="18"/>
              </w:rPr>
              <w:fldChar w:fldCharType="separate"/>
            </w:r>
            <w:r w:rsidRPr="00537FB6">
              <w:rPr>
                <w:rStyle w:val="Hyperlink"/>
                <w:sz w:val="18"/>
                <w:szCs w:val="18"/>
              </w:rPr>
              <w:t>2</w:t>
            </w:r>
            <w:r w:rsidR="00110FFD" w:rsidRPr="00537FB6">
              <w:rPr>
                <w:sz w:val="18"/>
                <w:szCs w:val="18"/>
              </w:rPr>
              <w:fldChar w:fldCharType="end"/>
            </w:r>
          </w:hyperlink>
        </w:p>
        <w:p w14:paraId="52C12D24" w14:textId="6469D69E" w:rsidR="00110FFD" w:rsidRPr="00537FB6" w:rsidRDefault="1FC0BF1B" w:rsidP="004E4BD0">
          <w:pPr>
            <w:pStyle w:val="TOC2"/>
            <w:tabs>
              <w:tab w:val="right" w:leader="dot" w:pos="9345"/>
            </w:tabs>
            <w:rPr>
              <w:rStyle w:val="Hyperlink"/>
              <w:noProof/>
              <w:sz w:val="18"/>
              <w:szCs w:val="18"/>
              <w:lang w:eastAsia="en-CA"/>
            </w:rPr>
          </w:pPr>
          <w:hyperlink w:anchor="_Toc449146052">
            <w:r w:rsidRPr="00537FB6">
              <w:rPr>
                <w:rStyle w:val="Hyperlink"/>
                <w:sz w:val="18"/>
                <w:szCs w:val="18"/>
              </w:rPr>
              <w:t>Privacy and Confidentiality</w:t>
            </w:r>
            <w:r w:rsidR="00110FFD" w:rsidRPr="00537FB6">
              <w:rPr>
                <w:sz w:val="18"/>
                <w:szCs w:val="18"/>
              </w:rPr>
              <w:tab/>
            </w:r>
            <w:r w:rsidR="00110FFD" w:rsidRPr="00537FB6">
              <w:rPr>
                <w:sz w:val="18"/>
                <w:szCs w:val="18"/>
              </w:rPr>
              <w:fldChar w:fldCharType="begin"/>
            </w:r>
            <w:r w:rsidR="00110FFD" w:rsidRPr="00537FB6">
              <w:rPr>
                <w:sz w:val="18"/>
                <w:szCs w:val="18"/>
              </w:rPr>
              <w:instrText>PAGEREF _Toc449146052 \h</w:instrText>
            </w:r>
            <w:r w:rsidR="00110FFD" w:rsidRPr="00537FB6">
              <w:rPr>
                <w:sz w:val="18"/>
                <w:szCs w:val="18"/>
              </w:rPr>
            </w:r>
            <w:r w:rsidR="00110FFD" w:rsidRPr="00537FB6">
              <w:rPr>
                <w:sz w:val="18"/>
                <w:szCs w:val="18"/>
              </w:rPr>
              <w:fldChar w:fldCharType="separate"/>
            </w:r>
            <w:r w:rsidRPr="00537FB6">
              <w:rPr>
                <w:rStyle w:val="Hyperlink"/>
                <w:sz w:val="18"/>
                <w:szCs w:val="18"/>
              </w:rPr>
              <w:t>3</w:t>
            </w:r>
            <w:r w:rsidR="00110FFD" w:rsidRPr="00537FB6">
              <w:rPr>
                <w:sz w:val="18"/>
                <w:szCs w:val="18"/>
              </w:rPr>
              <w:fldChar w:fldCharType="end"/>
            </w:r>
          </w:hyperlink>
        </w:p>
        <w:p w14:paraId="57ED9046" w14:textId="04873AB6" w:rsidR="00110FFD" w:rsidRPr="00537FB6" w:rsidRDefault="1FC0BF1B" w:rsidP="004E4BD0">
          <w:pPr>
            <w:pStyle w:val="TOC2"/>
            <w:tabs>
              <w:tab w:val="right" w:leader="dot" w:pos="9345"/>
            </w:tabs>
            <w:rPr>
              <w:rStyle w:val="Hyperlink"/>
              <w:noProof/>
              <w:sz w:val="18"/>
              <w:szCs w:val="18"/>
              <w:lang w:eastAsia="en-CA"/>
            </w:rPr>
          </w:pPr>
          <w:hyperlink w:anchor="_Toc18201176">
            <w:r w:rsidRPr="00537FB6">
              <w:rPr>
                <w:rStyle w:val="Hyperlink"/>
                <w:sz w:val="18"/>
                <w:szCs w:val="18"/>
              </w:rPr>
              <w:t>Personal Appearance</w:t>
            </w:r>
            <w:r w:rsidR="00110FFD" w:rsidRPr="00537FB6">
              <w:rPr>
                <w:sz w:val="18"/>
                <w:szCs w:val="18"/>
              </w:rPr>
              <w:tab/>
            </w:r>
            <w:r w:rsidR="00110FFD" w:rsidRPr="00537FB6">
              <w:rPr>
                <w:sz w:val="18"/>
                <w:szCs w:val="18"/>
              </w:rPr>
              <w:fldChar w:fldCharType="begin"/>
            </w:r>
            <w:r w:rsidR="00110FFD" w:rsidRPr="00537FB6">
              <w:rPr>
                <w:sz w:val="18"/>
                <w:szCs w:val="18"/>
              </w:rPr>
              <w:instrText>PAGEREF _Toc18201176 \h</w:instrText>
            </w:r>
            <w:r w:rsidR="00110FFD" w:rsidRPr="00537FB6">
              <w:rPr>
                <w:sz w:val="18"/>
                <w:szCs w:val="18"/>
              </w:rPr>
            </w:r>
            <w:r w:rsidR="00110FFD" w:rsidRPr="00537FB6">
              <w:rPr>
                <w:sz w:val="18"/>
                <w:szCs w:val="18"/>
              </w:rPr>
              <w:fldChar w:fldCharType="separate"/>
            </w:r>
            <w:r w:rsidRPr="00537FB6">
              <w:rPr>
                <w:rStyle w:val="Hyperlink"/>
                <w:sz w:val="18"/>
                <w:szCs w:val="18"/>
              </w:rPr>
              <w:t>3</w:t>
            </w:r>
            <w:r w:rsidR="00110FFD" w:rsidRPr="00537FB6">
              <w:rPr>
                <w:sz w:val="18"/>
                <w:szCs w:val="18"/>
              </w:rPr>
              <w:fldChar w:fldCharType="end"/>
            </w:r>
          </w:hyperlink>
        </w:p>
        <w:p w14:paraId="4FC4B13C" w14:textId="625F9286" w:rsidR="00110FFD" w:rsidRPr="00537FB6" w:rsidRDefault="1FC0BF1B" w:rsidP="004E4BD0">
          <w:pPr>
            <w:pStyle w:val="TOC2"/>
            <w:tabs>
              <w:tab w:val="right" w:leader="dot" w:pos="9345"/>
            </w:tabs>
            <w:rPr>
              <w:rStyle w:val="Hyperlink"/>
              <w:noProof/>
              <w:sz w:val="18"/>
              <w:szCs w:val="18"/>
              <w:lang w:eastAsia="en-CA"/>
            </w:rPr>
          </w:pPr>
          <w:hyperlink w:anchor="_Toc1190312026">
            <w:r w:rsidRPr="00537FB6">
              <w:rPr>
                <w:rStyle w:val="Hyperlink"/>
                <w:sz w:val="18"/>
                <w:szCs w:val="18"/>
              </w:rPr>
              <w:t>Alcohol, Recreational Marijuana, Illegal Drugs, and Gambling</w:t>
            </w:r>
            <w:r w:rsidR="00110FFD" w:rsidRPr="00537FB6">
              <w:rPr>
                <w:sz w:val="18"/>
                <w:szCs w:val="18"/>
              </w:rPr>
              <w:tab/>
            </w:r>
            <w:r w:rsidR="00110FFD" w:rsidRPr="00537FB6">
              <w:rPr>
                <w:sz w:val="18"/>
                <w:szCs w:val="18"/>
              </w:rPr>
              <w:fldChar w:fldCharType="begin"/>
            </w:r>
            <w:r w:rsidR="00110FFD" w:rsidRPr="00537FB6">
              <w:rPr>
                <w:sz w:val="18"/>
                <w:szCs w:val="18"/>
              </w:rPr>
              <w:instrText>PAGEREF _Toc1190312026 \h</w:instrText>
            </w:r>
            <w:r w:rsidR="00110FFD" w:rsidRPr="00537FB6">
              <w:rPr>
                <w:sz w:val="18"/>
                <w:szCs w:val="18"/>
              </w:rPr>
            </w:r>
            <w:r w:rsidR="00110FFD" w:rsidRPr="00537FB6">
              <w:rPr>
                <w:sz w:val="18"/>
                <w:szCs w:val="18"/>
              </w:rPr>
              <w:fldChar w:fldCharType="separate"/>
            </w:r>
            <w:r w:rsidRPr="00537FB6">
              <w:rPr>
                <w:rStyle w:val="Hyperlink"/>
                <w:sz w:val="18"/>
                <w:szCs w:val="18"/>
              </w:rPr>
              <w:t>3</w:t>
            </w:r>
            <w:r w:rsidR="00110FFD" w:rsidRPr="00537FB6">
              <w:rPr>
                <w:sz w:val="18"/>
                <w:szCs w:val="18"/>
              </w:rPr>
              <w:fldChar w:fldCharType="end"/>
            </w:r>
          </w:hyperlink>
        </w:p>
        <w:p w14:paraId="47D0228A" w14:textId="1DBC22C9" w:rsidR="00110FFD" w:rsidRPr="00537FB6" w:rsidRDefault="1FC0BF1B" w:rsidP="004E4BD0">
          <w:pPr>
            <w:pStyle w:val="TOC2"/>
            <w:tabs>
              <w:tab w:val="right" w:leader="dot" w:pos="9345"/>
            </w:tabs>
            <w:rPr>
              <w:rStyle w:val="Hyperlink"/>
              <w:noProof/>
              <w:sz w:val="18"/>
              <w:szCs w:val="18"/>
              <w:lang w:eastAsia="en-CA"/>
            </w:rPr>
          </w:pPr>
          <w:hyperlink w:anchor="_Toc1988306170">
            <w:r w:rsidRPr="00537FB6">
              <w:rPr>
                <w:rStyle w:val="Hyperlink"/>
                <w:sz w:val="18"/>
                <w:szCs w:val="18"/>
              </w:rPr>
              <w:t>Use of Social Media</w:t>
            </w:r>
            <w:r w:rsidR="00110FFD" w:rsidRPr="00537FB6">
              <w:rPr>
                <w:sz w:val="18"/>
                <w:szCs w:val="18"/>
              </w:rPr>
              <w:tab/>
            </w:r>
            <w:r w:rsidR="00110FFD" w:rsidRPr="00537FB6">
              <w:rPr>
                <w:sz w:val="18"/>
                <w:szCs w:val="18"/>
              </w:rPr>
              <w:fldChar w:fldCharType="begin"/>
            </w:r>
            <w:r w:rsidR="00110FFD" w:rsidRPr="00537FB6">
              <w:rPr>
                <w:sz w:val="18"/>
                <w:szCs w:val="18"/>
              </w:rPr>
              <w:instrText>PAGEREF _Toc1988306170 \h</w:instrText>
            </w:r>
            <w:r w:rsidR="00110FFD" w:rsidRPr="00537FB6">
              <w:rPr>
                <w:sz w:val="18"/>
                <w:szCs w:val="18"/>
              </w:rPr>
            </w:r>
            <w:r w:rsidR="00110FFD" w:rsidRPr="00537FB6">
              <w:rPr>
                <w:sz w:val="18"/>
                <w:szCs w:val="18"/>
              </w:rPr>
              <w:fldChar w:fldCharType="separate"/>
            </w:r>
            <w:r w:rsidRPr="00537FB6">
              <w:rPr>
                <w:rStyle w:val="Hyperlink"/>
                <w:sz w:val="18"/>
                <w:szCs w:val="18"/>
              </w:rPr>
              <w:t>3</w:t>
            </w:r>
            <w:r w:rsidR="00110FFD" w:rsidRPr="00537FB6">
              <w:rPr>
                <w:sz w:val="18"/>
                <w:szCs w:val="18"/>
              </w:rPr>
              <w:fldChar w:fldCharType="end"/>
            </w:r>
          </w:hyperlink>
        </w:p>
        <w:p w14:paraId="16C9D683" w14:textId="771CC4C2" w:rsidR="00110FFD" w:rsidRPr="00537FB6" w:rsidRDefault="1FC0BF1B" w:rsidP="004E4BD0">
          <w:pPr>
            <w:pStyle w:val="TOC2"/>
            <w:tabs>
              <w:tab w:val="right" w:leader="dot" w:pos="9345"/>
            </w:tabs>
            <w:rPr>
              <w:rStyle w:val="Hyperlink"/>
              <w:noProof/>
              <w:sz w:val="18"/>
              <w:szCs w:val="18"/>
              <w:lang w:eastAsia="en-CA"/>
            </w:rPr>
          </w:pPr>
          <w:hyperlink w:anchor="_Toc1339118571">
            <w:r w:rsidRPr="00537FB6">
              <w:rPr>
                <w:rStyle w:val="Hyperlink"/>
                <w:sz w:val="18"/>
                <w:szCs w:val="18"/>
              </w:rPr>
              <w:t>Use of Scented Products</w:t>
            </w:r>
            <w:r w:rsidR="00110FFD" w:rsidRPr="00537FB6">
              <w:rPr>
                <w:sz w:val="18"/>
                <w:szCs w:val="18"/>
              </w:rPr>
              <w:tab/>
            </w:r>
            <w:r w:rsidR="00110FFD" w:rsidRPr="00537FB6">
              <w:rPr>
                <w:sz w:val="18"/>
                <w:szCs w:val="18"/>
              </w:rPr>
              <w:fldChar w:fldCharType="begin"/>
            </w:r>
            <w:r w:rsidR="00110FFD" w:rsidRPr="00537FB6">
              <w:rPr>
                <w:sz w:val="18"/>
                <w:szCs w:val="18"/>
              </w:rPr>
              <w:instrText>PAGEREF _Toc1339118571 \h</w:instrText>
            </w:r>
            <w:r w:rsidR="00110FFD" w:rsidRPr="00537FB6">
              <w:rPr>
                <w:sz w:val="18"/>
                <w:szCs w:val="18"/>
              </w:rPr>
            </w:r>
            <w:r w:rsidR="00110FFD" w:rsidRPr="00537FB6">
              <w:rPr>
                <w:sz w:val="18"/>
                <w:szCs w:val="18"/>
              </w:rPr>
              <w:fldChar w:fldCharType="separate"/>
            </w:r>
            <w:r w:rsidRPr="00537FB6">
              <w:rPr>
                <w:rStyle w:val="Hyperlink"/>
                <w:sz w:val="18"/>
                <w:szCs w:val="18"/>
              </w:rPr>
              <w:t>3</w:t>
            </w:r>
            <w:r w:rsidR="00110FFD" w:rsidRPr="00537FB6">
              <w:rPr>
                <w:sz w:val="18"/>
                <w:szCs w:val="18"/>
              </w:rPr>
              <w:fldChar w:fldCharType="end"/>
            </w:r>
          </w:hyperlink>
        </w:p>
        <w:p w14:paraId="583712EA" w14:textId="6803C82D" w:rsidR="00110FFD" w:rsidRPr="00537FB6" w:rsidRDefault="1FC0BF1B" w:rsidP="004E4BD0">
          <w:pPr>
            <w:pStyle w:val="TOC2"/>
            <w:tabs>
              <w:tab w:val="right" w:leader="dot" w:pos="9345"/>
            </w:tabs>
            <w:rPr>
              <w:rStyle w:val="Hyperlink"/>
              <w:noProof/>
              <w:sz w:val="18"/>
              <w:szCs w:val="18"/>
              <w:lang w:eastAsia="en-CA"/>
            </w:rPr>
          </w:pPr>
          <w:hyperlink w:anchor="_Toc13400515">
            <w:r w:rsidRPr="00537FB6">
              <w:rPr>
                <w:rStyle w:val="Hyperlink"/>
                <w:sz w:val="18"/>
                <w:szCs w:val="18"/>
              </w:rPr>
              <w:t>Smoking and Vaping</w:t>
            </w:r>
            <w:r w:rsidR="00110FFD" w:rsidRPr="00537FB6">
              <w:rPr>
                <w:sz w:val="18"/>
                <w:szCs w:val="18"/>
              </w:rPr>
              <w:tab/>
            </w:r>
            <w:r w:rsidR="00110FFD" w:rsidRPr="00537FB6">
              <w:rPr>
                <w:sz w:val="18"/>
                <w:szCs w:val="18"/>
              </w:rPr>
              <w:fldChar w:fldCharType="begin"/>
            </w:r>
            <w:r w:rsidR="00110FFD" w:rsidRPr="00537FB6">
              <w:rPr>
                <w:sz w:val="18"/>
                <w:szCs w:val="18"/>
              </w:rPr>
              <w:instrText>PAGEREF _Toc13400515 \h</w:instrText>
            </w:r>
            <w:r w:rsidR="00110FFD" w:rsidRPr="00537FB6">
              <w:rPr>
                <w:sz w:val="18"/>
                <w:szCs w:val="18"/>
              </w:rPr>
            </w:r>
            <w:r w:rsidR="00110FFD" w:rsidRPr="00537FB6">
              <w:rPr>
                <w:sz w:val="18"/>
                <w:szCs w:val="18"/>
              </w:rPr>
              <w:fldChar w:fldCharType="separate"/>
            </w:r>
            <w:r w:rsidRPr="00537FB6">
              <w:rPr>
                <w:rStyle w:val="Hyperlink"/>
                <w:sz w:val="18"/>
                <w:szCs w:val="18"/>
              </w:rPr>
              <w:t>4</w:t>
            </w:r>
            <w:r w:rsidR="00110FFD" w:rsidRPr="00537FB6">
              <w:rPr>
                <w:sz w:val="18"/>
                <w:szCs w:val="18"/>
              </w:rPr>
              <w:fldChar w:fldCharType="end"/>
            </w:r>
          </w:hyperlink>
        </w:p>
        <w:p w14:paraId="53DD851B" w14:textId="0F8DC49A" w:rsidR="00110FFD" w:rsidRPr="00537FB6" w:rsidRDefault="1FC0BF1B" w:rsidP="004E4BD0">
          <w:pPr>
            <w:pStyle w:val="TOC2"/>
            <w:tabs>
              <w:tab w:val="right" w:leader="dot" w:pos="9345"/>
            </w:tabs>
            <w:rPr>
              <w:rStyle w:val="Hyperlink"/>
              <w:noProof/>
              <w:sz w:val="18"/>
              <w:szCs w:val="18"/>
              <w:lang w:eastAsia="en-CA"/>
            </w:rPr>
          </w:pPr>
          <w:hyperlink w:anchor="_Toc1729898783">
            <w:r w:rsidRPr="00537FB6">
              <w:rPr>
                <w:rStyle w:val="Hyperlink"/>
                <w:sz w:val="18"/>
                <w:szCs w:val="18"/>
              </w:rPr>
              <w:t>Conflicts of Interest</w:t>
            </w:r>
            <w:r w:rsidR="00110FFD" w:rsidRPr="00537FB6">
              <w:rPr>
                <w:sz w:val="18"/>
                <w:szCs w:val="18"/>
              </w:rPr>
              <w:tab/>
            </w:r>
            <w:r w:rsidR="00110FFD" w:rsidRPr="00537FB6">
              <w:rPr>
                <w:sz w:val="18"/>
                <w:szCs w:val="18"/>
              </w:rPr>
              <w:fldChar w:fldCharType="begin"/>
            </w:r>
            <w:r w:rsidR="00110FFD" w:rsidRPr="00537FB6">
              <w:rPr>
                <w:sz w:val="18"/>
                <w:szCs w:val="18"/>
              </w:rPr>
              <w:instrText>PAGEREF _Toc1729898783 \h</w:instrText>
            </w:r>
            <w:r w:rsidR="00110FFD" w:rsidRPr="00537FB6">
              <w:rPr>
                <w:sz w:val="18"/>
                <w:szCs w:val="18"/>
              </w:rPr>
            </w:r>
            <w:r w:rsidR="00110FFD" w:rsidRPr="00537FB6">
              <w:rPr>
                <w:sz w:val="18"/>
                <w:szCs w:val="18"/>
              </w:rPr>
              <w:fldChar w:fldCharType="separate"/>
            </w:r>
            <w:r w:rsidRPr="00537FB6">
              <w:rPr>
                <w:rStyle w:val="Hyperlink"/>
                <w:sz w:val="18"/>
                <w:szCs w:val="18"/>
              </w:rPr>
              <w:t>4</w:t>
            </w:r>
            <w:r w:rsidR="00110FFD" w:rsidRPr="00537FB6">
              <w:rPr>
                <w:sz w:val="18"/>
                <w:szCs w:val="18"/>
              </w:rPr>
              <w:fldChar w:fldCharType="end"/>
            </w:r>
          </w:hyperlink>
        </w:p>
        <w:p w14:paraId="74483E70" w14:textId="5064E259" w:rsidR="00110FFD" w:rsidRPr="00537FB6" w:rsidRDefault="1FC0BF1B" w:rsidP="004E4BD0">
          <w:pPr>
            <w:pStyle w:val="TOC2"/>
            <w:tabs>
              <w:tab w:val="right" w:leader="dot" w:pos="9345"/>
            </w:tabs>
            <w:rPr>
              <w:rStyle w:val="Hyperlink"/>
              <w:noProof/>
              <w:sz w:val="18"/>
              <w:szCs w:val="18"/>
              <w:lang w:eastAsia="en-CA"/>
            </w:rPr>
          </w:pPr>
          <w:hyperlink w:anchor="_Toc1117097416">
            <w:r w:rsidRPr="00537FB6">
              <w:rPr>
                <w:rStyle w:val="Hyperlink"/>
                <w:sz w:val="18"/>
                <w:szCs w:val="18"/>
              </w:rPr>
              <w:t>Workplace Violence &amp; Harassment</w:t>
            </w:r>
            <w:r w:rsidR="00110FFD" w:rsidRPr="00537FB6">
              <w:rPr>
                <w:sz w:val="18"/>
                <w:szCs w:val="18"/>
              </w:rPr>
              <w:tab/>
            </w:r>
            <w:r w:rsidR="00110FFD" w:rsidRPr="00537FB6">
              <w:rPr>
                <w:sz w:val="18"/>
                <w:szCs w:val="18"/>
              </w:rPr>
              <w:fldChar w:fldCharType="begin"/>
            </w:r>
            <w:r w:rsidR="00110FFD" w:rsidRPr="00537FB6">
              <w:rPr>
                <w:sz w:val="18"/>
                <w:szCs w:val="18"/>
              </w:rPr>
              <w:instrText>PAGEREF _Toc1117097416 \h</w:instrText>
            </w:r>
            <w:r w:rsidR="00110FFD" w:rsidRPr="00537FB6">
              <w:rPr>
                <w:sz w:val="18"/>
                <w:szCs w:val="18"/>
              </w:rPr>
            </w:r>
            <w:r w:rsidR="00110FFD" w:rsidRPr="00537FB6">
              <w:rPr>
                <w:sz w:val="18"/>
                <w:szCs w:val="18"/>
              </w:rPr>
              <w:fldChar w:fldCharType="separate"/>
            </w:r>
            <w:r w:rsidRPr="00537FB6">
              <w:rPr>
                <w:rStyle w:val="Hyperlink"/>
                <w:sz w:val="18"/>
                <w:szCs w:val="18"/>
              </w:rPr>
              <w:t>4</w:t>
            </w:r>
            <w:r w:rsidR="00110FFD" w:rsidRPr="00537FB6">
              <w:rPr>
                <w:sz w:val="18"/>
                <w:szCs w:val="18"/>
              </w:rPr>
              <w:fldChar w:fldCharType="end"/>
            </w:r>
          </w:hyperlink>
        </w:p>
        <w:p w14:paraId="12904288" w14:textId="20D80D86" w:rsidR="00110FFD" w:rsidRPr="00537FB6" w:rsidRDefault="1FC0BF1B" w:rsidP="004E4BD0">
          <w:pPr>
            <w:pStyle w:val="TOC3"/>
            <w:tabs>
              <w:tab w:val="right" w:leader="dot" w:pos="9345"/>
            </w:tabs>
            <w:rPr>
              <w:rStyle w:val="Hyperlink"/>
              <w:noProof/>
              <w:sz w:val="18"/>
              <w:szCs w:val="18"/>
              <w:lang w:eastAsia="en-CA"/>
            </w:rPr>
          </w:pPr>
          <w:hyperlink w:anchor="_Toc217196120">
            <w:r w:rsidRPr="00537FB6">
              <w:rPr>
                <w:rStyle w:val="Hyperlink"/>
                <w:sz w:val="18"/>
                <w:szCs w:val="18"/>
              </w:rPr>
              <w:t>I) Workplace Violence</w:t>
            </w:r>
            <w:r w:rsidR="00110FFD" w:rsidRPr="00537FB6">
              <w:rPr>
                <w:sz w:val="18"/>
                <w:szCs w:val="18"/>
              </w:rPr>
              <w:tab/>
            </w:r>
            <w:r w:rsidR="00110FFD" w:rsidRPr="00537FB6">
              <w:rPr>
                <w:sz w:val="18"/>
                <w:szCs w:val="18"/>
              </w:rPr>
              <w:fldChar w:fldCharType="begin"/>
            </w:r>
            <w:r w:rsidR="00110FFD" w:rsidRPr="00537FB6">
              <w:rPr>
                <w:sz w:val="18"/>
                <w:szCs w:val="18"/>
              </w:rPr>
              <w:instrText>PAGEREF _Toc217196120 \h</w:instrText>
            </w:r>
            <w:r w:rsidR="00110FFD" w:rsidRPr="00537FB6">
              <w:rPr>
                <w:sz w:val="18"/>
                <w:szCs w:val="18"/>
              </w:rPr>
            </w:r>
            <w:r w:rsidR="00110FFD" w:rsidRPr="00537FB6">
              <w:rPr>
                <w:sz w:val="18"/>
                <w:szCs w:val="18"/>
              </w:rPr>
              <w:fldChar w:fldCharType="separate"/>
            </w:r>
            <w:r w:rsidRPr="00537FB6">
              <w:rPr>
                <w:rStyle w:val="Hyperlink"/>
                <w:sz w:val="18"/>
                <w:szCs w:val="18"/>
              </w:rPr>
              <w:t>4</w:t>
            </w:r>
            <w:r w:rsidR="00110FFD" w:rsidRPr="00537FB6">
              <w:rPr>
                <w:sz w:val="18"/>
                <w:szCs w:val="18"/>
              </w:rPr>
              <w:fldChar w:fldCharType="end"/>
            </w:r>
          </w:hyperlink>
        </w:p>
        <w:p w14:paraId="435507FD" w14:textId="5AB8554D" w:rsidR="00110FFD" w:rsidRPr="00537FB6" w:rsidRDefault="1FC0BF1B" w:rsidP="004E4BD0">
          <w:pPr>
            <w:pStyle w:val="TOC3"/>
            <w:tabs>
              <w:tab w:val="right" w:leader="dot" w:pos="9345"/>
            </w:tabs>
            <w:rPr>
              <w:rStyle w:val="Hyperlink"/>
              <w:noProof/>
              <w:sz w:val="18"/>
              <w:szCs w:val="18"/>
              <w:lang w:eastAsia="en-CA"/>
            </w:rPr>
          </w:pPr>
          <w:hyperlink w:anchor="_Toc1667881771">
            <w:r w:rsidRPr="00537FB6">
              <w:rPr>
                <w:rStyle w:val="Hyperlink"/>
                <w:sz w:val="18"/>
                <w:szCs w:val="18"/>
              </w:rPr>
              <w:t>II) Workplace Harassment</w:t>
            </w:r>
            <w:r w:rsidR="00110FFD" w:rsidRPr="00537FB6">
              <w:rPr>
                <w:sz w:val="18"/>
                <w:szCs w:val="18"/>
              </w:rPr>
              <w:tab/>
            </w:r>
            <w:r w:rsidR="00110FFD" w:rsidRPr="00537FB6">
              <w:rPr>
                <w:sz w:val="18"/>
                <w:szCs w:val="18"/>
              </w:rPr>
              <w:fldChar w:fldCharType="begin"/>
            </w:r>
            <w:r w:rsidR="00110FFD" w:rsidRPr="00537FB6">
              <w:rPr>
                <w:sz w:val="18"/>
                <w:szCs w:val="18"/>
              </w:rPr>
              <w:instrText>PAGEREF _Toc1667881771 \h</w:instrText>
            </w:r>
            <w:r w:rsidR="00110FFD" w:rsidRPr="00537FB6">
              <w:rPr>
                <w:sz w:val="18"/>
                <w:szCs w:val="18"/>
              </w:rPr>
            </w:r>
            <w:r w:rsidR="00110FFD" w:rsidRPr="00537FB6">
              <w:rPr>
                <w:sz w:val="18"/>
                <w:szCs w:val="18"/>
              </w:rPr>
              <w:fldChar w:fldCharType="separate"/>
            </w:r>
            <w:r w:rsidRPr="00537FB6">
              <w:rPr>
                <w:rStyle w:val="Hyperlink"/>
                <w:sz w:val="18"/>
                <w:szCs w:val="18"/>
              </w:rPr>
              <w:t>4</w:t>
            </w:r>
            <w:r w:rsidR="00110FFD" w:rsidRPr="00537FB6">
              <w:rPr>
                <w:sz w:val="18"/>
                <w:szCs w:val="18"/>
              </w:rPr>
              <w:fldChar w:fldCharType="end"/>
            </w:r>
          </w:hyperlink>
        </w:p>
        <w:p w14:paraId="302051AC" w14:textId="54BEEBAC" w:rsidR="00110FFD" w:rsidRPr="00537FB6" w:rsidRDefault="1FC0BF1B" w:rsidP="004E4BD0">
          <w:pPr>
            <w:pStyle w:val="TOC3"/>
            <w:tabs>
              <w:tab w:val="right" w:leader="dot" w:pos="9345"/>
            </w:tabs>
            <w:rPr>
              <w:rStyle w:val="Hyperlink"/>
              <w:noProof/>
              <w:sz w:val="18"/>
              <w:szCs w:val="18"/>
              <w:lang w:eastAsia="en-CA"/>
            </w:rPr>
          </w:pPr>
          <w:hyperlink w:anchor="_Toc1169551662">
            <w:r w:rsidRPr="00537FB6">
              <w:rPr>
                <w:rStyle w:val="Hyperlink"/>
                <w:sz w:val="18"/>
                <w:szCs w:val="18"/>
              </w:rPr>
              <w:t>III)  Dispute Resolution</w:t>
            </w:r>
            <w:r w:rsidR="00110FFD" w:rsidRPr="00537FB6">
              <w:rPr>
                <w:sz w:val="18"/>
                <w:szCs w:val="18"/>
              </w:rPr>
              <w:tab/>
            </w:r>
            <w:r w:rsidR="00110FFD" w:rsidRPr="00537FB6">
              <w:rPr>
                <w:sz w:val="18"/>
                <w:szCs w:val="18"/>
              </w:rPr>
              <w:fldChar w:fldCharType="begin"/>
            </w:r>
            <w:r w:rsidR="00110FFD" w:rsidRPr="00537FB6">
              <w:rPr>
                <w:sz w:val="18"/>
                <w:szCs w:val="18"/>
              </w:rPr>
              <w:instrText>PAGEREF _Toc1169551662 \h</w:instrText>
            </w:r>
            <w:r w:rsidR="00110FFD" w:rsidRPr="00537FB6">
              <w:rPr>
                <w:sz w:val="18"/>
                <w:szCs w:val="18"/>
              </w:rPr>
            </w:r>
            <w:r w:rsidR="00110FFD" w:rsidRPr="00537FB6">
              <w:rPr>
                <w:sz w:val="18"/>
                <w:szCs w:val="18"/>
              </w:rPr>
              <w:fldChar w:fldCharType="separate"/>
            </w:r>
            <w:r w:rsidRPr="00537FB6">
              <w:rPr>
                <w:rStyle w:val="Hyperlink"/>
                <w:sz w:val="18"/>
                <w:szCs w:val="18"/>
              </w:rPr>
              <w:t>5</w:t>
            </w:r>
            <w:r w:rsidR="00110FFD" w:rsidRPr="00537FB6">
              <w:rPr>
                <w:sz w:val="18"/>
                <w:szCs w:val="18"/>
              </w:rPr>
              <w:fldChar w:fldCharType="end"/>
            </w:r>
          </w:hyperlink>
        </w:p>
        <w:p w14:paraId="62EA0860" w14:textId="11F85749" w:rsidR="00110FFD" w:rsidRPr="00537FB6" w:rsidRDefault="1FC0BF1B" w:rsidP="004E4BD0">
          <w:pPr>
            <w:pStyle w:val="TOC1"/>
            <w:tabs>
              <w:tab w:val="right" w:leader="dot" w:pos="9345"/>
            </w:tabs>
            <w:rPr>
              <w:rStyle w:val="Hyperlink"/>
              <w:noProof/>
              <w:sz w:val="18"/>
              <w:szCs w:val="18"/>
              <w:lang w:eastAsia="en-CA"/>
            </w:rPr>
          </w:pPr>
          <w:hyperlink w:anchor="_Toc1737165099">
            <w:r w:rsidRPr="00537FB6">
              <w:rPr>
                <w:rStyle w:val="Hyperlink"/>
                <w:sz w:val="18"/>
                <w:szCs w:val="18"/>
              </w:rPr>
              <w:t>Probation Period</w:t>
            </w:r>
            <w:r w:rsidR="00110FFD" w:rsidRPr="00537FB6">
              <w:rPr>
                <w:sz w:val="18"/>
                <w:szCs w:val="18"/>
              </w:rPr>
              <w:tab/>
            </w:r>
            <w:r w:rsidR="00110FFD" w:rsidRPr="00537FB6">
              <w:rPr>
                <w:sz w:val="18"/>
                <w:szCs w:val="18"/>
              </w:rPr>
              <w:fldChar w:fldCharType="begin"/>
            </w:r>
            <w:r w:rsidR="00110FFD" w:rsidRPr="00537FB6">
              <w:rPr>
                <w:sz w:val="18"/>
                <w:szCs w:val="18"/>
              </w:rPr>
              <w:instrText>PAGEREF _Toc1737165099 \h</w:instrText>
            </w:r>
            <w:r w:rsidR="00110FFD" w:rsidRPr="00537FB6">
              <w:rPr>
                <w:sz w:val="18"/>
                <w:szCs w:val="18"/>
              </w:rPr>
            </w:r>
            <w:r w:rsidR="00110FFD" w:rsidRPr="00537FB6">
              <w:rPr>
                <w:sz w:val="18"/>
                <w:szCs w:val="18"/>
              </w:rPr>
              <w:fldChar w:fldCharType="separate"/>
            </w:r>
            <w:r w:rsidRPr="00537FB6">
              <w:rPr>
                <w:rStyle w:val="Hyperlink"/>
                <w:sz w:val="18"/>
                <w:szCs w:val="18"/>
              </w:rPr>
              <w:t>5</w:t>
            </w:r>
            <w:r w:rsidR="00110FFD" w:rsidRPr="00537FB6">
              <w:rPr>
                <w:sz w:val="18"/>
                <w:szCs w:val="18"/>
              </w:rPr>
              <w:fldChar w:fldCharType="end"/>
            </w:r>
          </w:hyperlink>
        </w:p>
        <w:p w14:paraId="4750435C" w14:textId="258B266F" w:rsidR="00110FFD" w:rsidRPr="00537FB6" w:rsidRDefault="1FC0BF1B" w:rsidP="004E4BD0">
          <w:pPr>
            <w:pStyle w:val="TOC1"/>
            <w:tabs>
              <w:tab w:val="right" w:leader="dot" w:pos="9345"/>
            </w:tabs>
            <w:rPr>
              <w:rStyle w:val="Hyperlink"/>
              <w:noProof/>
              <w:sz w:val="18"/>
              <w:szCs w:val="18"/>
              <w:lang w:eastAsia="en-CA"/>
            </w:rPr>
          </w:pPr>
          <w:hyperlink w:anchor="_Toc243314385">
            <w:r w:rsidRPr="00537FB6">
              <w:rPr>
                <w:rStyle w:val="Hyperlink"/>
                <w:sz w:val="18"/>
                <w:szCs w:val="18"/>
              </w:rPr>
              <w:t xml:space="preserve">Hours of </w:t>
            </w:r>
            <w:r w:rsidR="008A1A9B" w:rsidRPr="00537FB6">
              <w:rPr>
                <w:rStyle w:val="Hyperlink"/>
                <w:sz w:val="18"/>
                <w:szCs w:val="18"/>
              </w:rPr>
              <w:t>W</w:t>
            </w:r>
            <w:r w:rsidRPr="00537FB6">
              <w:rPr>
                <w:rStyle w:val="Hyperlink"/>
                <w:sz w:val="18"/>
                <w:szCs w:val="18"/>
              </w:rPr>
              <w:t>ork</w:t>
            </w:r>
            <w:r w:rsidR="00110FFD" w:rsidRPr="00537FB6">
              <w:rPr>
                <w:sz w:val="18"/>
                <w:szCs w:val="18"/>
              </w:rPr>
              <w:tab/>
            </w:r>
            <w:r w:rsidR="00110FFD" w:rsidRPr="00537FB6">
              <w:rPr>
                <w:sz w:val="18"/>
                <w:szCs w:val="18"/>
              </w:rPr>
              <w:fldChar w:fldCharType="begin"/>
            </w:r>
            <w:r w:rsidR="00110FFD" w:rsidRPr="00537FB6">
              <w:rPr>
                <w:sz w:val="18"/>
                <w:szCs w:val="18"/>
              </w:rPr>
              <w:instrText>PAGEREF _Toc243314385 \h</w:instrText>
            </w:r>
            <w:r w:rsidR="00110FFD" w:rsidRPr="00537FB6">
              <w:rPr>
                <w:sz w:val="18"/>
                <w:szCs w:val="18"/>
              </w:rPr>
            </w:r>
            <w:r w:rsidR="00110FFD" w:rsidRPr="00537FB6">
              <w:rPr>
                <w:sz w:val="18"/>
                <w:szCs w:val="18"/>
              </w:rPr>
              <w:fldChar w:fldCharType="separate"/>
            </w:r>
            <w:r w:rsidRPr="00537FB6">
              <w:rPr>
                <w:rStyle w:val="Hyperlink"/>
                <w:sz w:val="18"/>
                <w:szCs w:val="18"/>
              </w:rPr>
              <w:t>6</w:t>
            </w:r>
            <w:r w:rsidR="00110FFD" w:rsidRPr="00537FB6">
              <w:rPr>
                <w:sz w:val="18"/>
                <w:szCs w:val="18"/>
              </w:rPr>
              <w:fldChar w:fldCharType="end"/>
            </w:r>
          </w:hyperlink>
        </w:p>
        <w:p w14:paraId="6D34FD41" w14:textId="0B5DDD58" w:rsidR="00110FFD" w:rsidRPr="00537FB6" w:rsidRDefault="1FC0BF1B" w:rsidP="004E4BD0">
          <w:pPr>
            <w:pStyle w:val="TOC2"/>
            <w:tabs>
              <w:tab w:val="right" w:leader="dot" w:pos="9345"/>
            </w:tabs>
            <w:rPr>
              <w:rStyle w:val="Hyperlink"/>
              <w:noProof/>
              <w:sz w:val="18"/>
              <w:szCs w:val="18"/>
              <w:lang w:eastAsia="en-CA"/>
            </w:rPr>
          </w:pPr>
          <w:hyperlink w:anchor="_Toc1216882666">
            <w:r w:rsidRPr="00537FB6">
              <w:rPr>
                <w:rStyle w:val="Hyperlink"/>
                <w:sz w:val="18"/>
                <w:szCs w:val="18"/>
              </w:rPr>
              <w:t>Storm Policy</w:t>
            </w:r>
            <w:r w:rsidR="00110FFD" w:rsidRPr="00537FB6">
              <w:rPr>
                <w:sz w:val="18"/>
                <w:szCs w:val="18"/>
              </w:rPr>
              <w:tab/>
            </w:r>
            <w:r w:rsidR="00110FFD" w:rsidRPr="00537FB6">
              <w:rPr>
                <w:sz w:val="18"/>
                <w:szCs w:val="18"/>
              </w:rPr>
              <w:fldChar w:fldCharType="begin"/>
            </w:r>
            <w:r w:rsidR="00110FFD" w:rsidRPr="00537FB6">
              <w:rPr>
                <w:sz w:val="18"/>
                <w:szCs w:val="18"/>
              </w:rPr>
              <w:instrText>PAGEREF _Toc1216882666 \h</w:instrText>
            </w:r>
            <w:r w:rsidR="00110FFD" w:rsidRPr="00537FB6">
              <w:rPr>
                <w:sz w:val="18"/>
                <w:szCs w:val="18"/>
              </w:rPr>
            </w:r>
            <w:r w:rsidR="00110FFD" w:rsidRPr="00537FB6">
              <w:rPr>
                <w:sz w:val="18"/>
                <w:szCs w:val="18"/>
              </w:rPr>
              <w:fldChar w:fldCharType="separate"/>
            </w:r>
            <w:r w:rsidRPr="00537FB6">
              <w:rPr>
                <w:rStyle w:val="Hyperlink"/>
                <w:sz w:val="18"/>
                <w:szCs w:val="18"/>
              </w:rPr>
              <w:t>6</w:t>
            </w:r>
            <w:r w:rsidR="00110FFD" w:rsidRPr="00537FB6">
              <w:rPr>
                <w:sz w:val="18"/>
                <w:szCs w:val="18"/>
              </w:rPr>
              <w:fldChar w:fldCharType="end"/>
            </w:r>
          </w:hyperlink>
        </w:p>
        <w:p w14:paraId="24E4A8D7" w14:textId="1DC0689D" w:rsidR="00110FFD" w:rsidRPr="00537FB6" w:rsidRDefault="1FC0BF1B" w:rsidP="004E4BD0">
          <w:pPr>
            <w:pStyle w:val="TOC1"/>
            <w:tabs>
              <w:tab w:val="right" w:leader="dot" w:pos="9345"/>
            </w:tabs>
            <w:rPr>
              <w:rStyle w:val="Hyperlink"/>
              <w:noProof/>
              <w:sz w:val="18"/>
              <w:szCs w:val="18"/>
              <w:lang w:eastAsia="en-CA"/>
            </w:rPr>
          </w:pPr>
          <w:hyperlink w:anchor="_Toc15960804">
            <w:r w:rsidRPr="00537FB6">
              <w:rPr>
                <w:rStyle w:val="Hyperlink"/>
                <w:sz w:val="18"/>
                <w:szCs w:val="18"/>
              </w:rPr>
              <w:t>Performance Management</w:t>
            </w:r>
            <w:r w:rsidR="00110FFD" w:rsidRPr="00537FB6">
              <w:rPr>
                <w:sz w:val="18"/>
                <w:szCs w:val="18"/>
              </w:rPr>
              <w:tab/>
            </w:r>
            <w:r w:rsidR="00110FFD" w:rsidRPr="00537FB6">
              <w:rPr>
                <w:sz w:val="18"/>
                <w:szCs w:val="18"/>
              </w:rPr>
              <w:fldChar w:fldCharType="begin"/>
            </w:r>
            <w:r w:rsidR="00110FFD" w:rsidRPr="00537FB6">
              <w:rPr>
                <w:sz w:val="18"/>
                <w:szCs w:val="18"/>
              </w:rPr>
              <w:instrText>PAGEREF _Toc15960804 \h</w:instrText>
            </w:r>
            <w:r w:rsidR="00110FFD" w:rsidRPr="00537FB6">
              <w:rPr>
                <w:sz w:val="18"/>
                <w:szCs w:val="18"/>
              </w:rPr>
            </w:r>
            <w:r w:rsidR="00110FFD" w:rsidRPr="00537FB6">
              <w:rPr>
                <w:sz w:val="18"/>
                <w:szCs w:val="18"/>
              </w:rPr>
              <w:fldChar w:fldCharType="separate"/>
            </w:r>
            <w:r w:rsidRPr="00537FB6">
              <w:rPr>
                <w:rStyle w:val="Hyperlink"/>
                <w:sz w:val="18"/>
                <w:szCs w:val="18"/>
              </w:rPr>
              <w:t>6</w:t>
            </w:r>
            <w:r w:rsidR="00110FFD" w:rsidRPr="00537FB6">
              <w:rPr>
                <w:sz w:val="18"/>
                <w:szCs w:val="18"/>
              </w:rPr>
              <w:fldChar w:fldCharType="end"/>
            </w:r>
          </w:hyperlink>
        </w:p>
        <w:p w14:paraId="732E0E41" w14:textId="4D21E0EE" w:rsidR="00110FFD" w:rsidRPr="00537FB6" w:rsidRDefault="1FC0BF1B" w:rsidP="004E4BD0">
          <w:pPr>
            <w:pStyle w:val="TOC2"/>
            <w:tabs>
              <w:tab w:val="right" w:leader="dot" w:pos="9345"/>
            </w:tabs>
            <w:rPr>
              <w:rStyle w:val="Hyperlink"/>
              <w:noProof/>
              <w:sz w:val="18"/>
              <w:szCs w:val="18"/>
              <w:lang w:eastAsia="en-CA"/>
            </w:rPr>
          </w:pPr>
          <w:hyperlink w:anchor="_Toc811501456">
            <w:r w:rsidRPr="00537FB6">
              <w:rPr>
                <w:rStyle w:val="Hyperlink"/>
                <w:sz w:val="18"/>
                <w:szCs w:val="18"/>
              </w:rPr>
              <w:t>Performance Reviews</w:t>
            </w:r>
            <w:r w:rsidR="00110FFD" w:rsidRPr="00537FB6">
              <w:rPr>
                <w:sz w:val="18"/>
                <w:szCs w:val="18"/>
              </w:rPr>
              <w:tab/>
            </w:r>
            <w:r w:rsidR="00110FFD" w:rsidRPr="00537FB6">
              <w:rPr>
                <w:sz w:val="18"/>
                <w:szCs w:val="18"/>
              </w:rPr>
              <w:fldChar w:fldCharType="begin"/>
            </w:r>
            <w:r w:rsidR="00110FFD" w:rsidRPr="00537FB6">
              <w:rPr>
                <w:sz w:val="18"/>
                <w:szCs w:val="18"/>
              </w:rPr>
              <w:instrText>PAGEREF _Toc811501456 \h</w:instrText>
            </w:r>
            <w:r w:rsidR="00110FFD" w:rsidRPr="00537FB6">
              <w:rPr>
                <w:sz w:val="18"/>
                <w:szCs w:val="18"/>
              </w:rPr>
            </w:r>
            <w:r w:rsidR="00110FFD" w:rsidRPr="00537FB6">
              <w:rPr>
                <w:sz w:val="18"/>
                <w:szCs w:val="18"/>
              </w:rPr>
              <w:fldChar w:fldCharType="separate"/>
            </w:r>
            <w:r w:rsidRPr="00537FB6">
              <w:rPr>
                <w:rStyle w:val="Hyperlink"/>
                <w:sz w:val="18"/>
                <w:szCs w:val="18"/>
              </w:rPr>
              <w:t>6</w:t>
            </w:r>
            <w:r w:rsidR="00110FFD" w:rsidRPr="00537FB6">
              <w:rPr>
                <w:sz w:val="18"/>
                <w:szCs w:val="18"/>
              </w:rPr>
              <w:fldChar w:fldCharType="end"/>
            </w:r>
          </w:hyperlink>
        </w:p>
        <w:p w14:paraId="48E5BEC3" w14:textId="09290023" w:rsidR="00110FFD" w:rsidRPr="00537FB6" w:rsidRDefault="1FC0BF1B" w:rsidP="004E4BD0">
          <w:pPr>
            <w:pStyle w:val="TOC2"/>
            <w:tabs>
              <w:tab w:val="right" w:leader="dot" w:pos="9345"/>
            </w:tabs>
            <w:rPr>
              <w:rStyle w:val="Hyperlink"/>
              <w:noProof/>
              <w:sz w:val="18"/>
              <w:szCs w:val="18"/>
              <w:lang w:eastAsia="en-CA"/>
            </w:rPr>
          </w:pPr>
          <w:hyperlink w:anchor="_Toc155311890">
            <w:r w:rsidRPr="00537FB6">
              <w:rPr>
                <w:rStyle w:val="Hyperlink"/>
                <w:sz w:val="18"/>
                <w:szCs w:val="18"/>
              </w:rPr>
              <w:t>Professional Development</w:t>
            </w:r>
            <w:r w:rsidR="00110FFD" w:rsidRPr="00537FB6">
              <w:rPr>
                <w:sz w:val="18"/>
                <w:szCs w:val="18"/>
              </w:rPr>
              <w:tab/>
            </w:r>
            <w:r w:rsidR="00110FFD" w:rsidRPr="00537FB6">
              <w:rPr>
                <w:sz w:val="18"/>
                <w:szCs w:val="18"/>
              </w:rPr>
              <w:fldChar w:fldCharType="begin"/>
            </w:r>
            <w:r w:rsidR="00110FFD" w:rsidRPr="00537FB6">
              <w:rPr>
                <w:sz w:val="18"/>
                <w:szCs w:val="18"/>
              </w:rPr>
              <w:instrText>PAGEREF _Toc155311890 \h</w:instrText>
            </w:r>
            <w:r w:rsidR="00110FFD" w:rsidRPr="00537FB6">
              <w:rPr>
                <w:sz w:val="18"/>
                <w:szCs w:val="18"/>
              </w:rPr>
            </w:r>
            <w:r w:rsidR="00110FFD" w:rsidRPr="00537FB6">
              <w:rPr>
                <w:sz w:val="18"/>
                <w:szCs w:val="18"/>
              </w:rPr>
              <w:fldChar w:fldCharType="separate"/>
            </w:r>
            <w:r w:rsidRPr="00537FB6">
              <w:rPr>
                <w:rStyle w:val="Hyperlink"/>
                <w:sz w:val="18"/>
                <w:szCs w:val="18"/>
              </w:rPr>
              <w:t>6</w:t>
            </w:r>
            <w:r w:rsidR="00110FFD" w:rsidRPr="00537FB6">
              <w:rPr>
                <w:sz w:val="18"/>
                <w:szCs w:val="18"/>
              </w:rPr>
              <w:fldChar w:fldCharType="end"/>
            </w:r>
          </w:hyperlink>
        </w:p>
        <w:p w14:paraId="30D40F17" w14:textId="0250336B" w:rsidR="00110FFD" w:rsidRPr="00537FB6" w:rsidRDefault="1FC0BF1B" w:rsidP="004E4BD0">
          <w:pPr>
            <w:pStyle w:val="TOC2"/>
            <w:tabs>
              <w:tab w:val="right" w:leader="dot" w:pos="9345"/>
            </w:tabs>
            <w:rPr>
              <w:rStyle w:val="Hyperlink"/>
              <w:noProof/>
              <w:sz w:val="18"/>
              <w:szCs w:val="18"/>
              <w:lang w:eastAsia="en-CA"/>
            </w:rPr>
          </w:pPr>
          <w:hyperlink w:anchor="_Toc767262447">
            <w:r w:rsidRPr="00537FB6">
              <w:rPr>
                <w:rStyle w:val="Hyperlink"/>
                <w:sz w:val="18"/>
                <w:szCs w:val="18"/>
              </w:rPr>
              <w:t>Discipline</w:t>
            </w:r>
            <w:r w:rsidR="00110FFD" w:rsidRPr="00537FB6">
              <w:rPr>
                <w:sz w:val="18"/>
                <w:szCs w:val="18"/>
              </w:rPr>
              <w:tab/>
            </w:r>
            <w:r w:rsidR="00110FFD" w:rsidRPr="00537FB6">
              <w:rPr>
                <w:sz w:val="18"/>
                <w:szCs w:val="18"/>
              </w:rPr>
              <w:fldChar w:fldCharType="begin"/>
            </w:r>
            <w:r w:rsidR="00110FFD" w:rsidRPr="00537FB6">
              <w:rPr>
                <w:sz w:val="18"/>
                <w:szCs w:val="18"/>
              </w:rPr>
              <w:instrText>PAGEREF _Toc767262447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5253AD70" w14:textId="33BAD1CF" w:rsidR="00110FFD" w:rsidRPr="00537FB6" w:rsidRDefault="1FC0BF1B" w:rsidP="004E4BD0">
          <w:pPr>
            <w:pStyle w:val="TOC1"/>
            <w:tabs>
              <w:tab w:val="right" w:leader="dot" w:pos="9345"/>
            </w:tabs>
            <w:rPr>
              <w:rStyle w:val="Hyperlink"/>
              <w:noProof/>
              <w:sz w:val="18"/>
              <w:szCs w:val="18"/>
              <w:lang w:eastAsia="en-CA"/>
            </w:rPr>
          </w:pPr>
          <w:hyperlink w:anchor="_Toc1549660591">
            <w:r w:rsidRPr="00537FB6">
              <w:rPr>
                <w:rStyle w:val="Hyperlink"/>
                <w:sz w:val="18"/>
                <w:szCs w:val="18"/>
              </w:rPr>
              <w:t>Salary &amp; Benefits</w:t>
            </w:r>
            <w:r w:rsidR="00110FFD" w:rsidRPr="00537FB6">
              <w:rPr>
                <w:sz w:val="18"/>
                <w:szCs w:val="18"/>
              </w:rPr>
              <w:tab/>
            </w:r>
            <w:r w:rsidR="00110FFD" w:rsidRPr="00537FB6">
              <w:rPr>
                <w:sz w:val="18"/>
                <w:szCs w:val="18"/>
              </w:rPr>
              <w:fldChar w:fldCharType="begin"/>
            </w:r>
            <w:r w:rsidR="00110FFD" w:rsidRPr="00537FB6">
              <w:rPr>
                <w:sz w:val="18"/>
                <w:szCs w:val="18"/>
              </w:rPr>
              <w:instrText>PAGEREF _Toc1549660591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6F31717C" w14:textId="664E2765" w:rsidR="00110FFD" w:rsidRPr="00537FB6" w:rsidRDefault="1FC0BF1B" w:rsidP="004E4BD0">
          <w:pPr>
            <w:pStyle w:val="TOC2"/>
            <w:tabs>
              <w:tab w:val="right" w:leader="dot" w:pos="9345"/>
            </w:tabs>
            <w:rPr>
              <w:rStyle w:val="Hyperlink"/>
              <w:noProof/>
              <w:sz w:val="18"/>
              <w:szCs w:val="18"/>
              <w:lang w:eastAsia="en-CA"/>
            </w:rPr>
          </w:pPr>
          <w:hyperlink w:anchor="_Toc48684424">
            <w:r w:rsidRPr="00537FB6">
              <w:rPr>
                <w:rStyle w:val="Hyperlink"/>
                <w:sz w:val="18"/>
                <w:szCs w:val="18"/>
              </w:rPr>
              <w:t xml:space="preserve">Pay </w:t>
            </w:r>
            <w:r w:rsidR="008A1A9B" w:rsidRPr="00537FB6">
              <w:rPr>
                <w:rStyle w:val="Hyperlink"/>
                <w:sz w:val="18"/>
                <w:szCs w:val="18"/>
              </w:rPr>
              <w:t>P</w:t>
            </w:r>
            <w:r w:rsidRPr="00537FB6">
              <w:rPr>
                <w:rStyle w:val="Hyperlink"/>
                <w:sz w:val="18"/>
                <w:szCs w:val="18"/>
              </w:rPr>
              <w:t>eriod</w:t>
            </w:r>
            <w:r w:rsidR="00110FFD" w:rsidRPr="00537FB6">
              <w:rPr>
                <w:sz w:val="18"/>
                <w:szCs w:val="18"/>
              </w:rPr>
              <w:tab/>
            </w:r>
            <w:r w:rsidR="00110FFD" w:rsidRPr="00537FB6">
              <w:rPr>
                <w:sz w:val="18"/>
                <w:szCs w:val="18"/>
              </w:rPr>
              <w:fldChar w:fldCharType="begin"/>
            </w:r>
            <w:r w:rsidR="00110FFD" w:rsidRPr="00537FB6">
              <w:rPr>
                <w:sz w:val="18"/>
                <w:szCs w:val="18"/>
              </w:rPr>
              <w:instrText>PAGEREF _Toc48684424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56DB8D0B" w14:textId="13565EB3" w:rsidR="00110FFD" w:rsidRPr="00537FB6" w:rsidRDefault="1FC0BF1B" w:rsidP="004E4BD0">
          <w:pPr>
            <w:pStyle w:val="TOC2"/>
            <w:tabs>
              <w:tab w:val="right" w:leader="dot" w:pos="9345"/>
            </w:tabs>
            <w:rPr>
              <w:rStyle w:val="Hyperlink"/>
              <w:noProof/>
              <w:sz w:val="18"/>
              <w:szCs w:val="18"/>
              <w:lang w:eastAsia="en-CA"/>
            </w:rPr>
          </w:pPr>
          <w:hyperlink w:anchor="_Toc679704899">
            <w:r w:rsidRPr="00537FB6">
              <w:rPr>
                <w:rStyle w:val="Hyperlink"/>
                <w:sz w:val="18"/>
                <w:szCs w:val="18"/>
              </w:rPr>
              <w:t>Employee Group Benefit Plan</w:t>
            </w:r>
            <w:r w:rsidR="00110FFD" w:rsidRPr="00537FB6">
              <w:rPr>
                <w:sz w:val="18"/>
                <w:szCs w:val="18"/>
              </w:rPr>
              <w:tab/>
            </w:r>
            <w:r w:rsidR="00110FFD" w:rsidRPr="00537FB6">
              <w:rPr>
                <w:sz w:val="18"/>
                <w:szCs w:val="18"/>
              </w:rPr>
              <w:fldChar w:fldCharType="begin"/>
            </w:r>
            <w:r w:rsidR="00110FFD" w:rsidRPr="00537FB6">
              <w:rPr>
                <w:sz w:val="18"/>
                <w:szCs w:val="18"/>
              </w:rPr>
              <w:instrText>PAGEREF _Toc679704899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3FBEC785" w14:textId="198A4D9B" w:rsidR="00110FFD" w:rsidRPr="00537FB6" w:rsidRDefault="1FC0BF1B" w:rsidP="004E4BD0">
          <w:pPr>
            <w:pStyle w:val="TOC2"/>
            <w:tabs>
              <w:tab w:val="right" w:leader="dot" w:pos="9345"/>
            </w:tabs>
            <w:rPr>
              <w:rStyle w:val="Hyperlink"/>
              <w:noProof/>
              <w:sz w:val="18"/>
              <w:szCs w:val="18"/>
              <w:lang w:eastAsia="en-CA"/>
            </w:rPr>
          </w:pPr>
          <w:hyperlink w:anchor="_Toc1875187981">
            <w:r w:rsidRPr="00537FB6">
              <w:rPr>
                <w:rStyle w:val="Hyperlink"/>
                <w:sz w:val="18"/>
                <w:szCs w:val="18"/>
              </w:rPr>
              <w:t>Additional Employee Benefits</w:t>
            </w:r>
            <w:r w:rsidR="00110FFD" w:rsidRPr="00537FB6">
              <w:rPr>
                <w:sz w:val="18"/>
                <w:szCs w:val="18"/>
              </w:rPr>
              <w:tab/>
            </w:r>
            <w:r w:rsidR="00110FFD" w:rsidRPr="00537FB6">
              <w:rPr>
                <w:sz w:val="18"/>
                <w:szCs w:val="18"/>
              </w:rPr>
              <w:fldChar w:fldCharType="begin"/>
            </w:r>
            <w:r w:rsidR="00110FFD" w:rsidRPr="00537FB6">
              <w:rPr>
                <w:sz w:val="18"/>
                <w:szCs w:val="18"/>
              </w:rPr>
              <w:instrText>PAGEREF _Toc1875187981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14F92212" w14:textId="73D086EC" w:rsidR="00110FFD" w:rsidRPr="00537FB6" w:rsidRDefault="1FC0BF1B" w:rsidP="004E4BD0">
          <w:pPr>
            <w:pStyle w:val="TOC1"/>
            <w:tabs>
              <w:tab w:val="right" w:leader="dot" w:pos="9345"/>
            </w:tabs>
            <w:rPr>
              <w:rStyle w:val="Hyperlink"/>
              <w:noProof/>
              <w:sz w:val="18"/>
              <w:szCs w:val="18"/>
              <w:lang w:eastAsia="en-CA"/>
            </w:rPr>
          </w:pPr>
          <w:hyperlink w:anchor="_Toc1352393237">
            <w:r w:rsidRPr="00537FB6">
              <w:rPr>
                <w:rStyle w:val="Hyperlink"/>
                <w:sz w:val="18"/>
                <w:szCs w:val="18"/>
              </w:rPr>
              <w:t>Vacation and Holidays</w:t>
            </w:r>
            <w:r w:rsidR="00110FFD" w:rsidRPr="00537FB6">
              <w:rPr>
                <w:sz w:val="18"/>
                <w:szCs w:val="18"/>
              </w:rPr>
              <w:tab/>
            </w:r>
            <w:r w:rsidR="00110FFD" w:rsidRPr="00537FB6">
              <w:rPr>
                <w:sz w:val="18"/>
                <w:szCs w:val="18"/>
              </w:rPr>
              <w:fldChar w:fldCharType="begin"/>
            </w:r>
            <w:r w:rsidR="00110FFD" w:rsidRPr="00537FB6">
              <w:rPr>
                <w:sz w:val="18"/>
                <w:szCs w:val="18"/>
              </w:rPr>
              <w:instrText>PAGEREF _Toc1352393237 \h</w:instrText>
            </w:r>
            <w:r w:rsidR="00110FFD" w:rsidRPr="00537FB6">
              <w:rPr>
                <w:sz w:val="18"/>
                <w:szCs w:val="18"/>
              </w:rPr>
            </w:r>
            <w:r w:rsidR="00110FFD" w:rsidRPr="00537FB6">
              <w:rPr>
                <w:sz w:val="18"/>
                <w:szCs w:val="18"/>
              </w:rPr>
              <w:fldChar w:fldCharType="separate"/>
            </w:r>
            <w:r w:rsidRPr="00537FB6">
              <w:rPr>
                <w:rStyle w:val="Hyperlink"/>
                <w:sz w:val="18"/>
                <w:szCs w:val="18"/>
              </w:rPr>
              <w:t>7</w:t>
            </w:r>
            <w:r w:rsidR="00110FFD" w:rsidRPr="00537FB6">
              <w:rPr>
                <w:sz w:val="18"/>
                <w:szCs w:val="18"/>
              </w:rPr>
              <w:fldChar w:fldCharType="end"/>
            </w:r>
          </w:hyperlink>
        </w:p>
        <w:p w14:paraId="349CBD78" w14:textId="10CB1D39" w:rsidR="00110FFD" w:rsidRPr="00537FB6" w:rsidRDefault="1FC0BF1B" w:rsidP="004E4BD0">
          <w:pPr>
            <w:pStyle w:val="TOC2"/>
            <w:tabs>
              <w:tab w:val="right" w:leader="dot" w:pos="9345"/>
            </w:tabs>
            <w:rPr>
              <w:rStyle w:val="Hyperlink"/>
              <w:noProof/>
              <w:sz w:val="18"/>
              <w:szCs w:val="18"/>
              <w:lang w:eastAsia="en-CA"/>
            </w:rPr>
          </w:pPr>
          <w:hyperlink w:anchor="_Toc179946527">
            <w:r w:rsidRPr="00537FB6">
              <w:rPr>
                <w:rStyle w:val="Hyperlink"/>
                <w:sz w:val="18"/>
                <w:szCs w:val="18"/>
              </w:rPr>
              <w:t>Vacation Entitlement</w:t>
            </w:r>
            <w:r w:rsidR="00110FFD" w:rsidRPr="00537FB6">
              <w:rPr>
                <w:sz w:val="18"/>
                <w:szCs w:val="18"/>
              </w:rPr>
              <w:tab/>
            </w:r>
            <w:r w:rsidR="00110FFD" w:rsidRPr="00537FB6">
              <w:rPr>
                <w:sz w:val="18"/>
                <w:szCs w:val="18"/>
              </w:rPr>
              <w:fldChar w:fldCharType="begin"/>
            </w:r>
            <w:r w:rsidR="00110FFD" w:rsidRPr="00537FB6">
              <w:rPr>
                <w:sz w:val="18"/>
                <w:szCs w:val="18"/>
              </w:rPr>
              <w:instrText>PAGEREF _Toc179946527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7C1D6F85" w14:textId="3498D641" w:rsidR="00110FFD" w:rsidRPr="00537FB6" w:rsidRDefault="1FC0BF1B" w:rsidP="004E4BD0">
          <w:pPr>
            <w:pStyle w:val="TOC2"/>
            <w:tabs>
              <w:tab w:val="right" w:leader="dot" w:pos="9345"/>
            </w:tabs>
            <w:rPr>
              <w:rStyle w:val="Hyperlink"/>
              <w:noProof/>
              <w:sz w:val="18"/>
              <w:szCs w:val="18"/>
              <w:lang w:eastAsia="en-CA"/>
            </w:rPr>
          </w:pPr>
          <w:hyperlink w:anchor="_Toc1464572654">
            <w:r w:rsidRPr="00537FB6">
              <w:rPr>
                <w:rStyle w:val="Hyperlink"/>
                <w:sz w:val="18"/>
                <w:szCs w:val="18"/>
              </w:rPr>
              <w:t>Scheduling of Vacation</w:t>
            </w:r>
            <w:r w:rsidR="00110FFD" w:rsidRPr="00537FB6">
              <w:rPr>
                <w:sz w:val="18"/>
                <w:szCs w:val="18"/>
              </w:rPr>
              <w:tab/>
            </w:r>
            <w:r w:rsidR="00110FFD" w:rsidRPr="00537FB6">
              <w:rPr>
                <w:sz w:val="18"/>
                <w:szCs w:val="18"/>
              </w:rPr>
              <w:fldChar w:fldCharType="begin"/>
            </w:r>
            <w:r w:rsidR="00110FFD" w:rsidRPr="00537FB6">
              <w:rPr>
                <w:sz w:val="18"/>
                <w:szCs w:val="18"/>
              </w:rPr>
              <w:instrText>PAGEREF _Toc1464572654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104C33BC" w14:textId="2B35DBED" w:rsidR="00110FFD" w:rsidRPr="00537FB6" w:rsidRDefault="1FC0BF1B" w:rsidP="004E4BD0">
          <w:pPr>
            <w:pStyle w:val="TOC2"/>
            <w:tabs>
              <w:tab w:val="right" w:leader="dot" w:pos="9345"/>
            </w:tabs>
            <w:rPr>
              <w:rStyle w:val="Hyperlink"/>
              <w:noProof/>
              <w:sz w:val="18"/>
              <w:szCs w:val="18"/>
              <w:lang w:eastAsia="en-CA"/>
            </w:rPr>
          </w:pPr>
          <w:hyperlink w:anchor="_Toc530664691">
            <w:r w:rsidRPr="00537FB6">
              <w:rPr>
                <w:rStyle w:val="Hyperlink"/>
                <w:sz w:val="18"/>
                <w:szCs w:val="18"/>
              </w:rPr>
              <w:t>Statutory Holidays</w:t>
            </w:r>
            <w:r w:rsidR="00110FFD" w:rsidRPr="00537FB6">
              <w:rPr>
                <w:sz w:val="18"/>
                <w:szCs w:val="18"/>
              </w:rPr>
              <w:tab/>
            </w:r>
            <w:r w:rsidR="00110FFD" w:rsidRPr="00537FB6">
              <w:rPr>
                <w:sz w:val="18"/>
                <w:szCs w:val="18"/>
              </w:rPr>
              <w:fldChar w:fldCharType="begin"/>
            </w:r>
            <w:r w:rsidR="00110FFD" w:rsidRPr="00537FB6">
              <w:rPr>
                <w:sz w:val="18"/>
                <w:szCs w:val="18"/>
              </w:rPr>
              <w:instrText>PAGEREF _Toc530664691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566974DC" w14:textId="1C17C86D" w:rsidR="00110FFD" w:rsidRPr="00537FB6" w:rsidRDefault="1FC0BF1B" w:rsidP="004E4BD0">
          <w:pPr>
            <w:pStyle w:val="TOC2"/>
            <w:tabs>
              <w:tab w:val="right" w:leader="dot" w:pos="9345"/>
            </w:tabs>
            <w:rPr>
              <w:rStyle w:val="Hyperlink"/>
              <w:noProof/>
              <w:sz w:val="18"/>
              <w:szCs w:val="18"/>
              <w:lang w:eastAsia="en-CA"/>
            </w:rPr>
          </w:pPr>
          <w:hyperlink w:anchor="_Toc808640622">
            <w:r w:rsidRPr="00537FB6">
              <w:rPr>
                <w:rStyle w:val="Hyperlink"/>
                <w:sz w:val="18"/>
                <w:szCs w:val="18"/>
              </w:rPr>
              <w:t>Vacation Pay Upon Termination</w:t>
            </w:r>
            <w:r w:rsidR="00110FFD" w:rsidRPr="00537FB6">
              <w:rPr>
                <w:sz w:val="18"/>
                <w:szCs w:val="18"/>
              </w:rPr>
              <w:tab/>
            </w:r>
            <w:r w:rsidR="00110FFD" w:rsidRPr="00537FB6">
              <w:rPr>
                <w:sz w:val="18"/>
                <w:szCs w:val="18"/>
              </w:rPr>
              <w:fldChar w:fldCharType="begin"/>
            </w:r>
            <w:r w:rsidR="00110FFD" w:rsidRPr="00537FB6">
              <w:rPr>
                <w:sz w:val="18"/>
                <w:szCs w:val="18"/>
              </w:rPr>
              <w:instrText>PAGEREF _Toc808640622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26B4F34A" w14:textId="6AD90A2C" w:rsidR="00110FFD" w:rsidRPr="00537FB6" w:rsidRDefault="1FC0BF1B" w:rsidP="004E4BD0">
          <w:pPr>
            <w:pStyle w:val="TOC1"/>
            <w:tabs>
              <w:tab w:val="right" w:leader="dot" w:pos="9345"/>
            </w:tabs>
            <w:rPr>
              <w:rStyle w:val="Hyperlink"/>
              <w:noProof/>
              <w:sz w:val="18"/>
              <w:szCs w:val="18"/>
              <w:lang w:eastAsia="en-CA"/>
            </w:rPr>
          </w:pPr>
          <w:hyperlink w:anchor="_Toc1863018154">
            <w:r w:rsidRPr="00537FB6">
              <w:rPr>
                <w:rStyle w:val="Hyperlink"/>
                <w:sz w:val="18"/>
                <w:szCs w:val="18"/>
              </w:rPr>
              <w:t>Leaves</w:t>
            </w:r>
            <w:r w:rsidR="00110FFD" w:rsidRPr="00537FB6">
              <w:rPr>
                <w:sz w:val="18"/>
                <w:szCs w:val="18"/>
              </w:rPr>
              <w:tab/>
            </w:r>
            <w:r w:rsidR="00110FFD" w:rsidRPr="00537FB6">
              <w:rPr>
                <w:sz w:val="18"/>
                <w:szCs w:val="18"/>
              </w:rPr>
              <w:fldChar w:fldCharType="begin"/>
            </w:r>
            <w:r w:rsidR="00110FFD" w:rsidRPr="00537FB6">
              <w:rPr>
                <w:sz w:val="18"/>
                <w:szCs w:val="18"/>
              </w:rPr>
              <w:instrText>PAGEREF _Toc1863018154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06E62FC9" w14:textId="588F332E" w:rsidR="00110FFD" w:rsidRPr="00537FB6" w:rsidRDefault="1FC0BF1B" w:rsidP="004E4BD0">
          <w:pPr>
            <w:pStyle w:val="TOC2"/>
            <w:tabs>
              <w:tab w:val="right" w:leader="dot" w:pos="9345"/>
            </w:tabs>
            <w:rPr>
              <w:rStyle w:val="Hyperlink"/>
              <w:noProof/>
              <w:sz w:val="18"/>
              <w:szCs w:val="18"/>
              <w:lang w:eastAsia="en-CA"/>
            </w:rPr>
          </w:pPr>
          <w:hyperlink w:anchor="_Toc1323283630">
            <w:r w:rsidRPr="00537FB6">
              <w:rPr>
                <w:rStyle w:val="Hyperlink"/>
                <w:sz w:val="18"/>
                <w:szCs w:val="18"/>
              </w:rPr>
              <w:t>Personal Leave</w:t>
            </w:r>
            <w:r w:rsidR="00110FFD" w:rsidRPr="00537FB6">
              <w:rPr>
                <w:sz w:val="18"/>
                <w:szCs w:val="18"/>
              </w:rPr>
              <w:tab/>
            </w:r>
            <w:r w:rsidR="00110FFD" w:rsidRPr="00537FB6">
              <w:rPr>
                <w:sz w:val="18"/>
                <w:szCs w:val="18"/>
              </w:rPr>
              <w:fldChar w:fldCharType="begin"/>
            </w:r>
            <w:r w:rsidR="00110FFD" w:rsidRPr="00537FB6">
              <w:rPr>
                <w:sz w:val="18"/>
                <w:szCs w:val="18"/>
              </w:rPr>
              <w:instrText>PAGEREF _Toc1323283630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47C3D396" w14:textId="75C58557" w:rsidR="00110FFD" w:rsidRPr="00537FB6" w:rsidRDefault="1FC0BF1B" w:rsidP="004E4BD0">
          <w:pPr>
            <w:pStyle w:val="TOC2"/>
            <w:tabs>
              <w:tab w:val="right" w:leader="dot" w:pos="9345"/>
            </w:tabs>
            <w:rPr>
              <w:rStyle w:val="Hyperlink"/>
              <w:noProof/>
              <w:sz w:val="18"/>
              <w:szCs w:val="18"/>
              <w:lang w:eastAsia="en-CA"/>
            </w:rPr>
          </w:pPr>
          <w:hyperlink w:anchor="_Toc2030293615">
            <w:r w:rsidRPr="00537FB6">
              <w:rPr>
                <w:rStyle w:val="Hyperlink"/>
                <w:sz w:val="18"/>
                <w:szCs w:val="18"/>
              </w:rPr>
              <w:t>Appointments</w:t>
            </w:r>
            <w:r w:rsidR="00110FFD" w:rsidRPr="00537FB6">
              <w:rPr>
                <w:sz w:val="18"/>
                <w:szCs w:val="18"/>
              </w:rPr>
              <w:tab/>
            </w:r>
            <w:r w:rsidR="00110FFD" w:rsidRPr="00537FB6">
              <w:rPr>
                <w:sz w:val="18"/>
                <w:szCs w:val="18"/>
              </w:rPr>
              <w:fldChar w:fldCharType="begin"/>
            </w:r>
            <w:r w:rsidR="00110FFD" w:rsidRPr="00537FB6">
              <w:rPr>
                <w:sz w:val="18"/>
                <w:szCs w:val="18"/>
              </w:rPr>
              <w:instrText>PAGEREF _Toc2030293615 \h</w:instrText>
            </w:r>
            <w:r w:rsidR="00110FFD" w:rsidRPr="00537FB6">
              <w:rPr>
                <w:sz w:val="18"/>
                <w:szCs w:val="18"/>
              </w:rPr>
            </w:r>
            <w:r w:rsidR="00110FFD" w:rsidRPr="00537FB6">
              <w:rPr>
                <w:sz w:val="18"/>
                <w:szCs w:val="18"/>
              </w:rPr>
              <w:fldChar w:fldCharType="separate"/>
            </w:r>
            <w:r w:rsidRPr="00537FB6">
              <w:rPr>
                <w:rStyle w:val="Hyperlink"/>
                <w:sz w:val="18"/>
                <w:szCs w:val="18"/>
              </w:rPr>
              <w:t>8</w:t>
            </w:r>
            <w:r w:rsidR="00110FFD" w:rsidRPr="00537FB6">
              <w:rPr>
                <w:sz w:val="18"/>
                <w:szCs w:val="18"/>
              </w:rPr>
              <w:fldChar w:fldCharType="end"/>
            </w:r>
          </w:hyperlink>
        </w:p>
        <w:p w14:paraId="3E9909B8" w14:textId="527225C7" w:rsidR="00110FFD" w:rsidRPr="00537FB6" w:rsidRDefault="1FC0BF1B" w:rsidP="004E4BD0">
          <w:pPr>
            <w:pStyle w:val="TOC1"/>
            <w:tabs>
              <w:tab w:val="right" w:leader="dot" w:pos="9345"/>
            </w:tabs>
            <w:rPr>
              <w:rStyle w:val="Hyperlink"/>
              <w:noProof/>
              <w:sz w:val="18"/>
              <w:szCs w:val="18"/>
              <w:lang w:eastAsia="en-CA"/>
            </w:rPr>
          </w:pPr>
          <w:hyperlink w:anchor="_Toc1588608830">
            <w:r w:rsidRPr="00537FB6">
              <w:rPr>
                <w:rStyle w:val="Hyperlink"/>
                <w:sz w:val="18"/>
                <w:szCs w:val="18"/>
              </w:rPr>
              <w:t>Special Leaves</w:t>
            </w:r>
            <w:r w:rsidR="00110FFD" w:rsidRPr="00537FB6">
              <w:rPr>
                <w:sz w:val="18"/>
                <w:szCs w:val="18"/>
              </w:rPr>
              <w:tab/>
            </w:r>
            <w:r w:rsidR="00110FFD" w:rsidRPr="00537FB6">
              <w:rPr>
                <w:sz w:val="18"/>
                <w:szCs w:val="18"/>
              </w:rPr>
              <w:fldChar w:fldCharType="begin"/>
            </w:r>
            <w:r w:rsidR="00110FFD" w:rsidRPr="00537FB6">
              <w:rPr>
                <w:sz w:val="18"/>
                <w:szCs w:val="18"/>
              </w:rPr>
              <w:instrText>PAGEREF _Toc1588608830 \h</w:instrText>
            </w:r>
            <w:r w:rsidR="00110FFD" w:rsidRPr="00537FB6">
              <w:rPr>
                <w:sz w:val="18"/>
                <w:szCs w:val="18"/>
              </w:rPr>
            </w:r>
            <w:r w:rsidR="00110FFD" w:rsidRPr="00537FB6">
              <w:rPr>
                <w:sz w:val="18"/>
                <w:szCs w:val="18"/>
              </w:rPr>
              <w:fldChar w:fldCharType="separate"/>
            </w:r>
            <w:r w:rsidRPr="00537FB6">
              <w:rPr>
                <w:rStyle w:val="Hyperlink"/>
                <w:sz w:val="18"/>
                <w:szCs w:val="18"/>
              </w:rPr>
              <w:t>9</w:t>
            </w:r>
            <w:r w:rsidR="00110FFD" w:rsidRPr="00537FB6">
              <w:rPr>
                <w:sz w:val="18"/>
                <w:szCs w:val="18"/>
              </w:rPr>
              <w:fldChar w:fldCharType="end"/>
            </w:r>
          </w:hyperlink>
        </w:p>
        <w:p w14:paraId="1016A4B9" w14:textId="5EFF2242" w:rsidR="00110FFD" w:rsidRPr="00537FB6" w:rsidRDefault="1FC0BF1B" w:rsidP="004E4BD0">
          <w:pPr>
            <w:pStyle w:val="TOC2"/>
            <w:tabs>
              <w:tab w:val="right" w:leader="dot" w:pos="9345"/>
            </w:tabs>
            <w:rPr>
              <w:rStyle w:val="Hyperlink"/>
              <w:noProof/>
              <w:sz w:val="18"/>
              <w:szCs w:val="18"/>
              <w:lang w:eastAsia="en-CA"/>
            </w:rPr>
          </w:pPr>
          <w:hyperlink w:anchor="_Toc1683429576">
            <w:r w:rsidRPr="00537FB6">
              <w:rPr>
                <w:rStyle w:val="Hyperlink"/>
                <w:sz w:val="18"/>
                <w:szCs w:val="18"/>
              </w:rPr>
              <w:t>Bereavement</w:t>
            </w:r>
            <w:r w:rsidR="00110FFD" w:rsidRPr="00537FB6">
              <w:rPr>
                <w:sz w:val="18"/>
                <w:szCs w:val="18"/>
              </w:rPr>
              <w:tab/>
            </w:r>
            <w:r w:rsidR="00110FFD" w:rsidRPr="00537FB6">
              <w:rPr>
                <w:sz w:val="18"/>
                <w:szCs w:val="18"/>
              </w:rPr>
              <w:fldChar w:fldCharType="begin"/>
            </w:r>
            <w:r w:rsidR="00110FFD" w:rsidRPr="00537FB6">
              <w:rPr>
                <w:sz w:val="18"/>
                <w:szCs w:val="18"/>
              </w:rPr>
              <w:instrText>PAGEREF _Toc1683429576 \h</w:instrText>
            </w:r>
            <w:r w:rsidR="00110FFD" w:rsidRPr="00537FB6">
              <w:rPr>
                <w:sz w:val="18"/>
                <w:szCs w:val="18"/>
              </w:rPr>
            </w:r>
            <w:r w:rsidR="00110FFD" w:rsidRPr="00537FB6">
              <w:rPr>
                <w:sz w:val="18"/>
                <w:szCs w:val="18"/>
              </w:rPr>
              <w:fldChar w:fldCharType="separate"/>
            </w:r>
            <w:r w:rsidRPr="00537FB6">
              <w:rPr>
                <w:rStyle w:val="Hyperlink"/>
                <w:sz w:val="18"/>
                <w:szCs w:val="18"/>
              </w:rPr>
              <w:t>9</w:t>
            </w:r>
            <w:r w:rsidR="00110FFD" w:rsidRPr="00537FB6">
              <w:rPr>
                <w:sz w:val="18"/>
                <w:szCs w:val="18"/>
              </w:rPr>
              <w:fldChar w:fldCharType="end"/>
            </w:r>
          </w:hyperlink>
        </w:p>
        <w:p w14:paraId="4FBA0E9E" w14:textId="1662EAFA" w:rsidR="00110FFD" w:rsidRPr="00537FB6" w:rsidRDefault="1FC0BF1B" w:rsidP="004E4BD0">
          <w:pPr>
            <w:pStyle w:val="TOC2"/>
            <w:tabs>
              <w:tab w:val="right" w:leader="dot" w:pos="9345"/>
            </w:tabs>
            <w:rPr>
              <w:rStyle w:val="Hyperlink"/>
              <w:noProof/>
              <w:sz w:val="18"/>
              <w:szCs w:val="18"/>
              <w:lang w:eastAsia="en-CA"/>
            </w:rPr>
          </w:pPr>
          <w:hyperlink w:anchor="_Toc1681564916">
            <w:r w:rsidRPr="00537FB6">
              <w:rPr>
                <w:rStyle w:val="Hyperlink"/>
                <w:sz w:val="18"/>
                <w:szCs w:val="18"/>
              </w:rPr>
              <w:t>Jury or Court Witness Duty</w:t>
            </w:r>
            <w:r w:rsidR="00110FFD" w:rsidRPr="00537FB6">
              <w:rPr>
                <w:sz w:val="18"/>
                <w:szCs w:val="18"/>
              </w:rPr>
              <w:tab/>
            </w:r>
            <w:r w:rsidR="00110FFD" w:rsidRPr="00537FB6">
              <w:rPr>
                <w:sz w:val="18"/>
                <w:szCs w:val="18"/>
              </w:rPr>
              <w:fldChar w:fldCharType="begin"/>
            </w:r>
            <w:r w:rsidR="00110FFD" w:rsidRPr="00537FB6">
              <w:rPr>
                <w:sz w:val="18"/>
                <w:szCs w:val="18"/>
              </w:rPr>
              <w:instrText>PAGEREF _Toc1681564916 \h</w:instrText>
            </w:r>
            <w:r w:rsidR="00110FFD" w:rsidRPr="00537FB6">
              <w:rPr>
                <w:sz w:val="18"/>
                <w:szCs w:val="18"/>
              </w:rPr>
            </w:r>
            <w:r w:rsidR="00110FFD" w:rsidRPr="00537FB6">
              <w:rPr>
                <w:sz w:val="18"/>
                <w:szCs w:val="18"/>
              </w:rPr>
              <w:fldChar w:fldCharType="separate"/>
            </w:r>
            <w:r w:rsidRPr="00537FB6">
              <w:rPr>
                <w:rStyle w:val="Hyperlink"/>
                <w:sz w:val="18"/>
                <w:szCs w:val="18"/>
              </w:rPr>
              <w:t>9</w:t>
            </w:r>
            <w:r w:rsidR="00110FFD" w:rsidRPr="00537FB6">
              <w:rPr>
                <w:sz w:val="18"/>
                <w:szCs w:val="18"/>
              </w:rPr>
              <w:fldChar w:fldCharType="end"/>
            </w:r>
          </w:hyperlink>
        </w:p>
        <w:p w14:paraId="2FCFB331" w14:textId="5EC3E996" w:rsidR="00110FFD" w:rsidRPr="00537FB6" w:rsidRDefault="1FC0BF1B" w:rsidP="004E4BD0">
          <w:pPr>
            <w:pStyle w:val="TOC2"/>
            <w:tabs>
              <w:tab w:val="right" w:leader="dot" w:pos="9345"/>
            </w:tabs>
            <w:rPr>
              <w:rStyle w:val="Hyperlink"/>
              <w:noProof/>
              <w:sz w:val="18"/>
              <w:szCs w:val="18"/>
              <w:lang w:eastAsia="en-CA"/>
            </w:rPr>
          </w:pPr>
          <w:hyperlink w:anchor="_Toc1069111401">
            <w:r w:rsidRPr="00537FB6">
              <w:rPr>
                <w:rStyle w:val="Hyperlink"/>
                <w:sz w:val="18"/>
                <w:szCs w:val="18"/>
              </w:rPr>
              <w:t>Compassionate Care Leave</w:t>
            </w:r>
            <w:r w:rsidR="00110FFD" w:rsidRPr="00537FB6">
              <w:rPr>
                <w:sz w:val="18"/>
                <w:szCs w:val="18"/>
              </w:rPr>
              <w:tab/>
            </w:r>
            <w:r w:rsidR="00110FFD" w:rsidRPr="00537FB6">
              <w:rPr>
                <w:sz w:val="18"/>
                <w:szCs w:val="18"/>
              </w:rPr>
              <w:fldChar w:fldCharType="begin"/>
            </w:r>
            <w:r w:rsidR="00110FFD" w:rsidRPr="00537FB6">
              <w:rPr>
                <w:sz w:val="18"/>
                <w:szCs w:val="18"/>
              </w:rPr>
              <w:instrText>PAGEREF _Toc1069111401 \h</w:instrText>
            </w:r>
            <w:r w:rsidR="00110FFD" w:rsidRPr="00537FB6">
              <w:rPr>
                <w:sz w:val="18"/>
                <w:szCs w:val="18"/>
              </w:rPr>
            </w:r>
            <w:r w:rsidR="00110FFD" w:rsidRPr="00537FB6">
              <w:rPr>
                <w:sz w:val="18"/>
                <w:szCs w:val="18"/>
              </w:rPr>
              <w:fldChar w:fldCharType="separate"/>
            </w:r>
            <w:r w:rsidRPr="00537FB6">
              <w:rPr>
                <w:rStyle w:val="Hyperlink"/>
                <w:sz w:val="18"/>
                <w:szCs w:val="18"/>
              </w:rPr>
              <w:t>9</w:t>
            </w:r>
            <w:r w:rsidR="00110FFD" w:rsidRPr="00537FB6">
              <w:rPr>
                <w:sz w:val="18"/>
                <w:szCs w:val="18"/>
              </w:rPr>
              <w:fldChar w:fldCharType="end"/>
            </w:r>
          </w:hyperlink>
        </w:p>
        <w:p w14:paraId="4E1A38F0" w14:textId="4E82ADCB" w:rsidR="00110FFD" w:rsidRPr="00537FB6" w:rsidRDefault="1FC0BF1B" w:rsidP="004E4BD0">
          <w:pPr>
            <w:pStyle w:val="TOC2"/>
            <w:tabs>
              <w:tab w:val="right" w:leader="dot" w:pos="9345"/>
            </w:tabs>
            <w:rPr>
              <w:rStyle w:val="Hyperlink"/>
              <w:noProof/>
              <w:sz w:val="18"/>
              <w:szCs w:val="18"/>
              <w:lang w:eastAsia="en-CA"/>
            </w:rPr>
          </w:pPr>
          <w:hyperlink w:anchor="_Toc701218152">
            <w:r w:rsidRPr="00537FB6">
              <w:rPr>
                <w:rStyle w:val="Hyperlink"/>
                <w:sz w:val="18"/>
                <w:szCs w:val="18"/>
              </w:rPr>
              <w:t>Family Responsibility Leave</w:t>
            </w:r>
            <w:r w:rsidR="00110FFD" w:rsidRPr="00537FB6">
              <w:rPr>
                <w:sz w:val="18"/>
                <w:szCs w:val="18"/>
              </w:rPr>
              <w:tab/>
            </w:r>
            <w:r w:rsidR="00110FFD" w:rsidRPr="00537FB6">
              <w:rPr>
                <w:sz w:val="18"/>
                <w:szCs w:val="18"/>
              </w:rPr>
              <w:fldChar w:fldCharType="begin"/>
            </w:r>
            <w:r w:rsidR="00110FFD" w:rsidRPr="00537FB6">
              <w:rPr>
                <w:sz w:val="18"/>
                <w:szCs w:val="18"/>
              </w:rPr>
              <w:instrText>PAGEREF _Toc701218152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5F073CBB" w14:textId="497CE69B" w:rsidR="00110FFD" w:rsidRPr="00537FB6" w:rsidRDefault="1FC0BF1B" w:rsidP="004E4BD0">
          <w:pPr>
            <w:pStyle w:val="TOC2"/>
            <w:tabs>
              <w:tab w:val="right" w:leader="dot" w:pos="9345"/>
            </w:tabs>
            <w:rPr>
              <w:rStyle w:val="Hyperlink"/>
              <w:noProof/>
              <w:sz w:val="18"/>
              <w:szCs w:val="18"/>
              <w:lang w:eastAsia="en-CA"/>
            </w:rPr>
          </w:pPr>
          <w:hyperlink w:anchor="_Toc579792993">
            <w:r w:rsidRPr="00537FB6">
              <w:rPr>
                <w:rStyle w:val="Hyperlink"/>
                <w:sz w:val="18"/>
                <w:szCs w:val="18"/>
              </w:rPr>
              <w:t>Voting</w:t>
            </w:r>
            <w:r w:rsidR="00110FFD" w:rsidRPr="00537FB6">
              <w:rPr>
                <w:sz w:val="18"/>
                <w:szCs w:val="18"/>
              </w:rPr>
              <w:tab/>
            </w:r>
            <w:r w:rsidR="00110FFD" w:rsidRPr="00537FB6">
              <w:rPr>
                <w:sz w:val="18"/>
                <w:szCs w:val="18"/>
              </w:rPr>
              <w:fldChar w:fldCharType="begin"/>
            </w:r>
            <w:r w:rsidR="00110FFD" w:rsidRPr="00537FB6">
              <w:rPr>
                <w:sz w:val="18"/>
                <w:szCs w:val="18"/>
              </w:rPr>
              <w:instrText>PAGEREF _Toc579792993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33B1C134" w14:textId="10B6683C" w:rsidR="00110FFD" w:rsidRPr="00537FB6" w:rsidRDefault="1FC0BF1B" w:rsidP="004E4BD0">
          <w:pPr>
            <w:pStyle w:val="TOC2"/>
            <w:tabs>
              <w:tab w:val="right" w:leader="dot" w:pos="9345"/>
            </w:tabs>
            <w:rPr>
              <w:rStyle w:val="Hyperlink"/>
              <w:noProof/>
              <w:sz w:val="18"/>
              <w:szCs w:val="18"/>
              <w:lang w:eastAsia="en-CA"/>
            </w:rPr>
          </w:pPr>
          <w:hyperlink w:anchor="_Toc643545667">
            <w:r w:rsidRPr="00537FB6">
              <w:rPr>
                <w:rStyle w:val="Hyperlink"/>
                <w:sz w:val="18"/>
                <w:szCs w:val="18"/>
              </w:rPr>
              <w:t>Reservists Leave</w:t>
            </w:r>
            <w:r w:rsidR="00110FFD" w:rsidRPr="00537FB6">
              <w:rPr>
                <w:sz w:val="18"/>
                <w:szCs w:val="18"/>
              </w:rPr>
              <w:tab/>
            </w:r>
            <w:r w:rsidR="00110FFD" w:rsidRPr="00537FB6">
              <w:rPr>
                <w:sz w:val="18"/>
                <w:szCs w:val="18"/>
              </w:rPr>
              <w:fldChar w:fldCharType="begin"/>
            </w:r>
            <w:r w:rsidR="00110FFD" w:rsidRPr="00537FB6">
              <w:rPr>
                <w:sz w:val="18"/>
                <w:szCs w:val="18"/>
              </w:rPr>
              <w:instrText>PAGEREF _Toc643545667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454DB79D" w14:textId="4DA377D6" w:rsidR="00110FFD" w:rsidRPr="00537FB6" w:rsidRDefault="1FC0BF1B" w:rsidP="004E4BD0">
          <w:pPr>
            <w:pStyle w:val="TOC2"/>
            <w:tabs>
              <w:tab w:val="right" w:leader="dot" w:pos="9345"/>
            </w:tabs>
            <w:rPr>
              <w:rStyle w:val="Hyperlink"/>
              <w:noProof/>
              <w:sz w:val="18"/>
              <w:szCs w:val="18"/>
              <w:lang w:eastAsia="en-CA"/>
            </w:rPr>
          </w:pPr>
          <w:hyperlink w:anchor="_Toc1806566967">
            <w:r w:rsidRPr="00537FB6">
              <w:rPr>
                <w:rStyle w:val="Hyperlink"/>
                <w:sz w:val="18"/>
                <w:szCs w:val="18"/>
              </w:rPr>
              <w:t>Leaves of Absence without Pay</w:t>
            </w:r>
            <w:r w:rsidR="00110FFD" w:rsidRPr="00537FB6">
              <w:rPr>
                <w:sz w:val="18"/>
                <w:szCs w:val="18"/>
              </w:rPr>
              <w:tab/>
            </w:r>
            <w:r w:rsidR="00110FFD" w:rsidRPr="00537FB6">
              <w:rPr>
                <w:sz w:val="18"/>
                <w:szCs w:val="18"/>
              </w:rPr>
              <w:fldChar w:fldCharType="begin"/>
            </w:r>
            <w:r w:rsidR="00110FFD" w:rsidRPr="00537FB6">
              <w:rPr>
                <w:sz w:val="18"/>
                <w:szCs w:val="18"/>
              </w:rPr>
              <w:instrText>PAGEREF _Toc1806566967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5189E610" w14:textId="727638C3" w:rsidR="00110FFD" w:rsidRPr="00537FB6" w:rsidRDefault="1FC0BF1B" w:rsidP="004E4BD0">
          <w:pPr>
            <w:pStyle w:val="TOC2"/>
            <w:tabs>
              <w:tab w:val="right" w:leader="dot" w:pos="9345"/>
            </w:tabs>
            <w:rPr>
              <w:rStyle w:val="Hyperlink"/>
              <w:noProof/>
              <w:sz w:val="18"/>
              <w:szCs w:val="18"/>
              <w:lang w:eastAsia="en-CA"/>
            </w:rPr>
          </w:pPr>
          <w:hyperlink w:anchor="_Toc227912955">
            <w:r w:rsidRPr="00537FB6">
              <w:rPr>
                <w:rStyle w:val="Hyperlink"/>
                <w:sz w:val="18"/>
                <w:szCs w:val="18"/>
              </w:rPr>
              <w:t>Unauthorized Leave of Absence</w:t>
            </w:r>
            <w:r w:rsidR="00110FFD" w:rsidRPr="00537FB6">
              <w:rPr>
                <w:sz w:val="18"/>
                <w:szCs w:val="18"/>
              </w:rPr>
              <w:tab/>
            </w:r>
            <w:r w:rsidR="00110FFD" w:rsidRPr="00537FB6">
              <w:rPr>
                <w:sz w:val="18"/>
                <w:szCs w:val="18"/>
              </w:rPr>
              <w:fldChar w:fldCharType="begin"/>
            </w:r>
            <w:r w:rsidR="00110FFD" w:rsidRPr="00537FB6">
              <w:rPr>
                <w:sz w:val="18"/>
                <w:szCs w:val="18"/>
              </w:rPr>
              <w:instrText>PAGEREF _Toc227912955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324BE076" w14:textId="0A97EEA2" w:rsidR="00110FFD" w:rsidRPr="00537FB6" w:rsidRDefault="1FC0BF1B" w:rsidP="004E4BD0">
          <w:pPr>
            <w:pStyle w:val="TOC2"/>
            <w:tabs>
              <w:tab w:val="right" w:leader="dot" w:pos="9345"/>
            </w:tabs>
            <w:rPr>
              <w:rStyle w:val="Hyperlink"/>
              <w:noProof/>
              <w:sz w:val="18"/>
              <w:szCs w:val="18"/>
              <w:lang w:eastAsia="en-CA"/>
            </w:rPr>
          </w:pPr>
          <w:hyperlink w:anchor="_Toc882885958">
            <w:r w:rsidRPr="00537FB6">
              <w:rPr>
                <w:rStyle w:val="Hyperlink"/>
                <w:sz w:val="18"/>
                <w:szCs w:val="18"/>
              </w:rPr>
              <w:t>Maternity, Childcare, and Adoption Leave</w:t>
            </w:r>
            <w:r w:rsidR="00110FFD" w:rsidRPr="00537FB6">
              <w:rPr>
                <w:sz w:val="18"/>
                <w:szCs w:val="18"/>
              </w:rPr>
              <w:tab/>
            </w:r>
            <w:r w:rsidR="00110FFD" w:rsidRPr="00537FB6">
              <w:rPr>
                <w:sz w:val="18"/>
                <w:szCs w:val="18"/>
              </w:rPr>
              <w:fldChar w:fldCharType="begin"/>
            </w:r>
            <w:r w:rsidR="00110FFD" w:rsidRPr="00537FB6">
              <w:rPr>
                <w:sz w:val="18"/>
                <w:szCs w:val="18"/>
              </w:rPr>
              <w:instrText>PAGEREF _Toc882885958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23EED0E2" w14:textId="6891C89F" w:rsidR="00110FFD" w:rsidRPr="00537FB6" w:rsidRDefault="1FC0BF1B" w:rsidP="004E4BD0">
          <w:pPr>
            <w:pStyle w:val="TOC3"/>
            <w:tabs>
              <w:tab w:val="right" w:leader="dot" w:pos="9345"/>
            </w:tabs>
            <w:rPr>
              <w:rStyle w:val="Hyperlink"/>
              <w:noProof/>
              <w:sz w:val="18"/>
              <w:szCs w:val="18"/>
              <w:lang w:eastAsia="en-CA"/>
            </w:rPr>
          </w:pPr>
          <w:hyperlink w:anchor="_Toc2064128730">
            <w:r w:rsidRPr="00537FB6">
              <w:rPr>
                <w:rStyle w:val="Hyperlink"/>
                <w:sz w:val="18"/>
                <w:szCs w:val="18"/>
              </w:rPr>
              <w:t>Leave Definitions</w:t>
            </w:r>
            <w:r w:rsidR="00110FFD" w:rsidRPr="00537FB6">
              <w:rPr>
                <w:sz w:val="18"/>
                <w:szCs w:val="18"/>
              </w:rPr>
              <w:tab/>
            </w:r>
            <w:r w:rsidR="00110FFD" w:rsidRPr="00537FB6">
              <w:rPr>
                <w:sz w:val="18"/>
                <w:szCs w:val="18"/>
              </w:rPr>
              <w:fldChar w:fldCharType="begin"/>
            </w:r>
            <w:r w:rsidR="00110FFD" w:rsidRPr="00537FB6">
              <w:rPr>
                <w:sz w:val="18"/>
                <w:szCs w:val="18"/>
              </w:rPr>
              <w:instrText>PAGEREF _Toc2064128730 \h</w:instrText>
            </w:r>
            <w:r w:rsidR="00110FFD" w:rsidRPr="00537FB6">
              <w:rPr>
                <w:sz w:val="18"/>
                <w:szCs w:val="18"/>
              </w:rPr>
            </w:r>
            <w:r w:rsidR="00110FFD" w:rsidRPr="00537FB6">
              <w:rPr>
                <w:sz w:val="18"/>
                <w:szCs w:val="18"/>
              </w:rPr>
              <w:fldChar w:fldCharType="separate"/>
            </w:r>
            <w:r w:rsidRPr="00537FB6">
              <w:rPr>
                <w:rStyle w:val="Hyperlink"/>
                <w:sz w:val="18"/>
                <w:szCs w:val="18"/>
              </w:rPr>
              <w:t>10</w:t>
            </w:r>
            <w:r w:rsidR="00110FFD" w:rsidRPr="00537FB6">
              <w:rPr>
                <w:sz w:val="18"/>
                <w:szCs w:val="18"/>
              </w:rPr>
              <w:fldChar w:fldCharType="end"/>
            </w:r>
          </w:hyperlink>
        </w:p>
        <w:p w14:paraId="1BD0228E" w14:textId="76B47369" w:rsidR="00110FFD" w:rsidRPr="00537FB6" w:rsidRDefault="1FC0BF1B" w:rsidP="004E4BD0">
          <w:pPr>
            <w:pStyle w:val="TOC3"/>
            <w:tabs>
              <w:tab w:val="right" w:leader="dot" w:pos="9345"/>
            </w:tabs>
            <w:rPr>
              <w:rStyle w:val="Hyperlink"/>
              <w:noProof/>
              <w:sz w:val="18"/>
              <w:szCs w:val="18"/>
              <w:lang w:eastAsia="en-CA"/>
            </w:rPr>
          </w:pPr>
          <w:hyperlink w:anchor="_Toc1482348023">
            <w:r w:rsidRPr="00537FB6">
              <w:rPr>
                <w:rStyle w:val="Hyperlink"/>
                <w:sz w:val="18"/>
                <w:szCs w:val="18"/>
              </w:rPr>
              <w:t>Maternity Leave</w:t>
            </w:r>
            <w:r w:rsidR="00110FFD" w:rsidRPr="00537FB6">
              <w:rPr>
                <w:sz w:val="18"/>
                <w:szCs w:val="18"/>
              </w:rPr>
              <w:tab/>
            </w:r>
            <w:r w:rsidR="00110FFD" w:rsidRPr="00537FB6">
              <w:rPr>
                <w:sz w:val="18"/>
                <w:szCs w:val="18"/>
              </w:rPr>
              <w:fldChar w:fldCharType="begin"/>
            </w:r>
            <w:r w:rsidR="00110FFD" w:rsidRPr="00537FB6">
              <w:rPr>
                <w:sz w:val="18"/>
                <w:szCs w:val="18"/>
              </w:rPr>
              <w:instrText>PAGEREF _Toc1482348023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1ACA5AC2" w14:textId="0F46E32F" w:rsidR="00110FFD" w:rsidRPr="00537FB6" w:rsidRDefault="1FC0BF1B" w:rsidP="004E4BD0">
          <w:pPr>
            <w:pStyle w:val="TOC3"/>
            <w:tabs>
              <w:tab w:val="right" w:leader="dot" w:pos="9345"/>
            </w:tabs>
            <w:rPr>
              <w:rStyle w:val="Hyperlink"/>
              <w:noProof/>
              <w:sz w:val="18"/>
              <w:szCs w:val="18"/>
              <w:lang w:eastAsia="en-CA"/>
            </w:rPr>
          </w:pPr>
          <w:hyperlink w:anchor="_Toc1451893330">
            <w:r w:rsidRPr="00537FB6">
              <w:rPr>
                <w:rStyle w:val="Hyperlink"/>
                <w:sz w:val="18"/>
                <w:szCs w:val="18"/>
              </w:rPr>
              <w:t>Childcare Leave</w:t>
            </w:r>
            <w:r w:rsidR="00110FFD" w:rsidRPr="00537FB6">
              <w:rPr>
                <w:sz w:val="18"/>
                <w:szCs w:val="18"/>
              </w:rPr>
              <w:tab/>
            </w:r>
            <w:r w:rsidR="00110FFD" w:rsidRPr="00537FB6">
              <w:rPr>
                <w:sz w:val="18"/>
                <w:szCs w:val="18"/>
              </w:rPr>
              <w:fldChar w:fldCharType="begin"/>
            </w:r>
            <w:r w:rsidR="00110FFD" w:rsidRPr="00537FB6">
              <w:rPr>
                <w:sz w:val="18"/>
                <w:szCs w:val="18"/>
              </w:rPr>
              <w:instrText>PAGEREF _Toc1451893330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60088EA7" w14:textId="0C23934A" w:rsidR="00110FFD" w:rsidRPr="00537FB6" w:rsidRDefault="1FC0BF1B" w:rsidP="004E4BD0">
          <w:pPr>
            <w:pStyle w:val="TOC3"/>
            <w:tabs>
              <w:tab w:val="right" w:leader="dot" w:pos="9345"/>
            </w:tabs>
            <w:rPr>
              <w:rStyle w:val="Hyperlink"/>
              <w:noProof/>
              <w:sz w:val="18"/>
              <w:szCs w:val="18"/>
              <w:lang w:eastAsia="en-CA"/>
            </w:rPr>
          </w:pPr>
          <w:hyperlink w:anchor="_Toc988653214">
            <w:r w:rsidRPr="00537FB6">
              <w:rPr>
                <w:rStyle w:val="Hyperlink"/>
                <w:sz w:val="18"/>
                <w:szCs w:val="18"/>
              </w:rPr>
              <w:t>Adoption Leave</w:t>
            </w:r>
            <w:r w:rsidR="00110FFD" w:rsidRPr="00537FB6">
              <w:rPr>
                <w:sz w:val="18"/>
                <w:szCs w:val="18"/>
              </w:rPr>
              <w:tab/>
            </w:r>
            <w:r w:rsidR="00110FFD" w:rsidRPr="00537FB6">
              <w:rPr>
                <w:sz w:val="18"/>
                <w:szCs w:val="18"/>
              </w:rPr>
              <w:fldChar w:fldCharType="begin"/>
            </w:r>
            <w:r w:rsidR="00110FFD" w:rsidRPr="00537FB6">
              <w:rPr>
                <w:sz w:val="18"/>
                <w:szCs w:val="18"/>
              </w:rPr>
              <w:instrText>PAGEREF _Toc988653214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43559620" w14:textId="32511E1C" w:rsidR="00110FFD" w:rsidRPr="00537FB6" w:rsidRDefault="1FC0BF1B" w:rsidP="004E4BD0">
          <w:pPr>
            <w:pStyle w:val="TOC1"/>
            <w:tabs>
              <w:tab w:val="right" w:leader="dot" w:pos="9345"/>
            </w:tabs>
            <w:rPr>
              <w:rStyle w:val="Hyperlink"/>
              <w:noProof/>
              <w:sz w:val="18"/>
              <w:szCs w:val="18"/>
              <w:lang w:eastAsia="en-CA"/>
            </w:rPr>
          </w:pPr>
          <w:hyperlink w:anchor="_Toc2005573940">
            <w:r w:rsidRPr="00537FB6">
              <w:rPr>
                <w:rStyle w:val="Hyperlink"/>
                <w:sz w:val="18"/>
                <w:szCs w:val="18"/>
              </w:rPr>
              <w:t>Termination of Employment</w:t>
            </w:r>
            <w:r w:rsidR="00110FFD" w:rsidRPr="00537FB6">
              <w:rPr>
                <w:sz w:val="18"/>
                <w:szCs w:val="18"/>
              </w:rPr>
              <w:tab/>
            </w:r>
            <w:r w:rsidR="00110FFD" w:rsidRPr="00537FB6">
              <w:rPr>
                <w:sz w:val="18"/>
                <w:szCs w:val="18"/>
              </w:rPr>
              <w:fldChar w:fldCharType="begin"/>
            </w:r>
            <w:r w:rsidR="00110FFD" w:rsidRPr="00537FB6">
              <w:rPr>
                <w:sz w:val="18"/>
                <w:szCs w:val="18"/>
              </w:rPr>
              <w:instrText>PAGEREF _Toc2005573940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456D3453" w14:textId="0816890D" w:rsidR="00110FFD" w:rsidRPr="00537FB6" w:rsidRDefault="1FC0BF1B" w:rsidP="004E4BD0">
          <w:pPr>
            <w:pStyle w:val="TOC2"/>
            <w:tabs>
              <w:tab w:val="right" w:leader="dot" w:pos="9345"/>
            </w:tabs>
            <w:rPr>
              <w:rStyle w:val="Hyperlink"/>
              <w:noProof/>
              <w:sz w:val="18"/>
              <w:szCs w:val="18"/>
              <w:lang w:eastAsia="en-CA"/>
            </w:rPr>
          </w:pPr>
          <w:hyperlink w:anchor="_Toc1587090589">
            <w:r w:rsidRPr="00537FB6">
              <w:rPr>
                <w:rStyle w:val="Hyperlink"/>
                <w:sz w:val="18"/>
                <w:szCs w:val="18"/>
              </w:rPr>
              <w:t>Resignation or Retirement</w:t>
            </w:r>
            <w:r w:rsidR="00110FFD" w:rsidRPr="00537FB6">
              <w:rPr>
                <w:sz w:val="18"/>
                <w:szCs w:val="18"/>
              </w:rPr>
              <w:tab/>
            </w:r>
            <w:r w:rsidR="00110FFD" w:rsidRPr="00537FB6">
              <w:rPr>
                <w:sz w:val="18"/>
                <w:szCs w:val="18"/>
              </w:rPr>
              <w:fldChar w:fldCharType="begin"/>
            </w:r>
            <w:r w:rsidR="00110FFD" w:rsidRPr="00537FB6">
              <w:rPr>
                <w:sz w:val="18"/>
                <w:szCs w:val="18"/>
              </w:rPr>
              <w:instrText>PAGEREF _Toc1587090589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097D20CF" w14:textId="190F7DE6" w:rsidR="00110FFD" w:rsidRPr="00537FB6" w:rsidRDefault="1FC0BF1B" w:rsidP="004E4BD0">
          <w:pPr>
            <w:pStyle w:val="TOC2"/>
            <w:tabs>
              <w:tab w:val="right" w:leader="dot" w:pos="9345"/>
            </w:tabs>
            <w:rPr>
              <w:rStyle w:val="Hyperlink"/>
              <w:noProof/>
              <w:sz w:val="18"/>
              <w:szCs w:val="18"/>
              <w:lang w:eastAsia="en-CA"/>
            </w:rPr>
          </w:pPr>
          <w:hyperlink w:anchor="_Toc2438476">
            <w:r w:rsidRPr="00537FB6">
              <w:rPr>
                <w:rStyle w:val="Hyperlink"/>
                <w:sz w:val="18"/>
                <w:szCs w:val="18"/>
              </w:rPr>
              <w:t>Layoffs</w:t>
            </w:r>
            <w:r w:rsidR="00110FFD" w:rsidRPr="00537FB6">
              <w:rPr>
                <w:sz w:val="18"/>
                <w:szCs w:val="18"/>
              </w:rPr>
              <w:tab/>
            </w:r>
            <w:r w:rsidR="00110FFD" w:rsidRPr="00537FB6">
              <w:rPr>
                <w:sz w:val="18"/>
                <w:szCs w:val="18"/>
              </w:rPr>
              <w:fldChar w:fldCharType="begin"/>
            </w:r>
            <w:r w:rsidR="00110FFD" w:rsidRPr="00537FB6">
              <w:rPr>
                <w:sz w:val="18"/>
                <w:szCs w:val="18"/>
              </w:rPr>
              <w:instrText>PAGEREF _Toc2438476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206051B5" w14:textId="0A9E28E5" w:rsidR="00110FFD" w:rsidRPr="00537FB6" w:rsidRDefault="1FC0BF1B" w:rsidP="004E4BD0">
          <w:pPr>
            <w:pStyle w:val="TOC2"/>
            <w:tabs>
              <w:tab w:val="right" w:leader="dot" w:pos="9345"/>
            </w:tabs>
            <w:rPr>
              <w:rStyle w:val="Hyperlink"/>
              <w:noProof/>
              <w:sz w:val="18"/>
              <w:szCs w:val="18"/>
              <w:lang w:eastAsia="en-CA"/>
            </w:rPr>
          </w:pPr>
          <w:hyperlink w:anchor="_Toc1433669765">
            <w:r w:rsidRPr="00537FB6">
              <w:rPr>
                <w:rStyle w:val="Hyperlink"/>
                <w:sz w:val="18"/>
                <w:szCs w:val="18"/>
              </w:rPr>
              <w:t>Termination</w:t>
            </w:r>
            <w:r w:rsidR="00110FFD" w:rsidRPr="00537FB6">
              <w:rPr>
                <w:sz w:val="18"/>
                <w:szCs w:val="18"/>
              </w:rPr>
              <w:tab/>
            </w:r>
            <w:r w:rsidR="00110FFD" w:rsidRPr="00537FB6">
              <w:rPr>
                <w:sz w:val="18"/>
                <w:szCs w:val="18"/>
              </w:rPr>
              <w:fldChar w:fldCharType="begin"/>
            </w:r>
            <w:r w:rsidR="00110FFD" w:rsidRPr="00537FB6">
              <w:rPr>
                <w:sz w:val="18"/>
                <w:szCs w:val="18"/>
              </w:rPr>
              <w:instrText>PAGEREF _Toc1433669765 \h</w:instrText>
            </w:r>
            <w:r w:rsidR="00110FFD" w:rsidRPr="00537FB6">
              <w:rPr>
                <w:sz w:val="18"/>
                <w:szCs w:val="18"/>
              </w:rPr>
            </w:r>
            <w:r w:rsidR="00110FFD" w:rsidRPr="00537FB6">
              <w:rPr>
                <w:sz w:val="18"/>
                <w:szCs w:val="18"/>
              </w:rPr>
              <w:fldChar w:fldCharType="separate"/>
            </w:r>
            <w:r w:rsidRPr="00537FB6">
              <w:rPr>
                <w:rStyle w:val="Hyperlink"/>
                <w:sz w:val="18"/>
                <w:szCs w:val="18"/>
              </w:rPr>
              <w:t>11</w:t>
            </w:r>
            <w:r w:rsidR="00110FFD" w:rsidRPr="00537FB6">
              <w:rPr>
                <w:sz w:val="18"/>
                <w:szCs w:val="18"/>
              </w:rPr>
              <w:fldChar w:fldCharType="end"/>
            </w:r>
          </w:hyperlink>
        </w:p>
        <w:p w14:paraId="2A2B628C" w14:textId="62592A80" w:rsidR="00110FFD" w:rsidRPr="00537FB6" w:rsidRDefault="1FC0BF1B" w:rsidP="004E4BD0">
          <w:pPr>
            <w:pStyle w:val="TOC2"/>
            <w:tabs>
              <w:tab w:val="right" w:leader="dot" w:pos="9345"/>
            </w:tabs>
            <w:rPr>
              <w:rStyle w:val="Hyperlink"/>
              <w:noProof/>
              <w:sz w:val="18"/>
              <w:szCs w:val="18"/>
              <w:lang w:eastAsia="en-CA"/>
            </w:rPr>
          </w:pPr>
          <w:hyperlink w:anchor="_Toc1694881858">
            <w:r w:rsidRPr="00537FB6">
              <w:rPr>
                <w:rStyle w:val="Hyperlink"/>
                <w:sz w:val="18"/>
                <w:szCs w:val="18"/>
              </w:rPr>
              <w:t>Employer Property</w:t>
            </w:r>
            <w:r w:rsidR="00110FFD" w:rsidRPr="00537FB6">
              <w:rPr>
                <w:sz w:val="18"/>
                <w:szCs w:val="18"/>
              </w:rPr>
              <w:tab/>
            </w:r>
            <w:r w:rsidR="00110FFD" w:rsidRPr="00537FB6">
              <w:rPr>
                <w:sz w:val="18"/>
                <w:szCs w:val="18"/>
              </w:rPr>
              <w:fldChar w:fldCharType="begin"/>
            </w:r>
            <w:r w:rsidR="00110FFD" w:rsidRPr="00537FB6">
              <w:rPr>
                <w:sz w:val="18"/>
                <w:szCs w:val="18"/>
              </w:rPr>
              <w:instrText>PAGEREF _Toc1694881858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5D706DDF" w14:textId="1FAB1F7D" w:rsidR="00110FFD" w:rsidRPr="00537FB6" w:rsidRDefault="1FC0BF1B" w:rsidP="004E4BD0">
          <w:pPr>
            <w:pStyle w:val="TOC1"/>
            <w:tabs>
              <w:tab w:val="right" w:leader="dot" w:pos="9345"/>
            </w:tabs>
            <w:rPr>
              <w:rStyle w:val="Hyperlink"/>
              <w:noProof/>
              <w:sz w:val="18"/>
              <w:szCs w:val="18"/>
              <w:lang w:eastAsia="en-CA"/>
            </w:rPr>
          </w:pPr>
          <w:hyperlink w:anchor="_Toc1710177959">
            <w:r w:rsidRPr="00537FB6">
              <w:rPr>
                <w:rStyle w:val="Hyperlink"/>
                <w:sz w:val="18"/>
                <w:szCs w:val="18"/>
              </w:rPr>
              <w:t>Use of Office Property</w:t>
            </w:r>
            <w:r w:rsidR="00110FFD" w:rsidRPr="00537FB6">
              <w:rPr>
                <w:sz w:val="18"/>
                <w:szCs w:val="18"/>
              </w:rPr>
              <w:tab/>
            </w:r>
            <w:r w:rsidR="00110FFD" w:rsidRPr="00537FB6">
              <w:rPr>
                <w:sz w:val="18"/>
                <w:szCs w:val="18"/>
              </w:rPr>
              <w:fldChar w:fldCharType="begin"/>
            </w:r>
            <w:r w:rsidR="00110FFD" w:rsidRPr="00537FB6">
              <w:rPr>
                <w:sz w:val="18"/>
                <w:szCs w:val="18"/>
              </w:rPr>
              <w:instrText>PAGEREF _Toc1710177959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3D33FC1F" w14:textId="50FEEF80" w:rsidR="00110FFD" w:rsidRPr="00537FB6" w:rsidRDefault="1FC0BF1B" w:rsidP="004E4BD0">
          <w:pPr>
            <w:pStyle w:val="TOC2"/>
            <w:tabs>
              <w:tab w:val="right" w:leader="dot" w:pos="9345"/>
            </w:tabs>
            <w:rPr>
              <w:rStyle w:val="Hyperlink"/>
              <w:noProof/>
              <w:sz w:val="18"/>
              <w:szCs w:val="18"/>
              <w:lang w:eastAsia="en-CA"/>
            </w:rPr>
          </w:pPr>
          <w:hyperlink w:anchor="_Toc1112887410">
            <w:r w:rsidRPr="00537FB6">
              <w:rPr>
                <w:rStyle w:val="Hyperlink"/>
                <w:sz w:val="18"/>
                <w:szCs w:val="18"/>
              </w:rPr>
              <w:t>Office Security and Maintenance</w:t>
            </w:r>
            <w:r w:rsidR="00110FFD" w:rsidRPr="00537FB6">
              <w:rPr>
                <w:sz w:val="18"/>
                <w:szCs w:val="18"/>
              </w:rPr>
              <w:tab/>
            </w:r>
            <w:r w:rsidR="00110FFD" w:rsidRPr="00537FB6">
              <w:rPr>
                <w:sz w:val="18"/>
                <w:szCs w:val="18"/>
              </w:rPr>
              <w:fldChar w:fldCharType="begin"/>
            </w:r>
            <w:r w:rsidR="00110FFD" w:rsidRPr="00537FB6">
              <w:rPr>
                <w:sz w:val="18"/>
                <w:szCs w:val="18"/>
              </w:rPr>
              <w:instrText>PAGEREF _Toc1112887410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0E5C119F" w14:textId="7FF101E3" w:rsidR="00110FFD" w:rsidRPr="00537FB6" w:rsidRDefault="1FC0BF1B" w:rsidP="004E4BD0">
          <w:pPr>
            <w:pStyle w:val="TOC2"/>
            <w:tabs>
              <w:tab w:val="right" w:leader="dot" w:pos="9345"/>
            </w:tabs>
            <w:rPr>
              <w:rStyle w:val="Hyperlink"/>
              <w:noProof/>
              <w:sz w:val="18"/>
              <w:szCs w:val="18"/>
              <w:lang w:eastAsia="en-CA"/>
            </w:rPr>
          </w:pPr>
          <w:hyperlink w:anchor="_Toc2112437706">
            <w:r w:rsidRPr="00537FB6">
              <w:rPr>
                <w:rStyle w:val="Hyperlink"/>
                <w:sz w:val="18"/>
                <w:szCs w:val="18"/>
              </w:rPr>
              <w:t>Computer and Technology</w:t>
            </w:r>
            <w:r w:rsidR="00110FFD" w:rsidRPr="00537FB6">
              <w:rPr>
                <w:sz w:val="18"/>
                <w:szCs w:val="18"/>
              </w:rPr>
              <w:tab/>
            </w:r>
            <w:r w:rsidR="00110FFD" w:rsidRPr="00537FB6">
              <w:rPr>
                <w:sz w:val="18"/>
                <w:szCs w:val="18"/>
              </w:rPr>
              <w:fldChar w:fldCharType="begin"/>
            </w:r>
            <w:r w:rsidR="00110FFD" w:rsidRPr="00537FB6">
              <w:rPr>
                <w:sz w:val="18"/>
                <w:szCs w:val="18"/>
              </w:rPr>
              <w:instrText>PAGEREF _Toc2112437706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7D1CCADD" w14:textId="1E506499" w:rsidR="00110FFD" w:rsidRPr="00537FB6" w:rsidRDefault="1FC0BF1B" w:rsidP="004E4BD0">
          <w:pPr>
            <w:pStyle w:val="TOC2"/>
            <w:tabs>
              <w:tab w:val="right" w:leader="dot" w:pos="9345"/>
            </w:tabs>
            <w:rPr>
              <w:rStyle w:val="Hyperlink"/>
              <w:noProof/>
              <w:sz w:val="18"/>
              <w:szCs w:val="18"/>
              <w:lang w:eastAsia="en-CA"/>
            </w:rPr>
          </w:pPr>
          <w:hyperlink w:anchor="_Toc808024098">
            <w:r w:rsidRPr="00537FB6">
              <w:rPr>
                <w:rStyle w:val="Hyperlink"/>
                <w:sz w:val="18"/>
                <w:szCs w:val="18"/>
              </w:rPr>
              <w:t>Laptop Security</w:t>
            </w:r>
            <w:r w:rsidR="00110FFD" w:rsidRPr="00537FB6">
              <w:rPr>
                <w:sz w:val="18"/>
                <w:szCs w:val="18"/>
              </w:rPr>
              <w:tab/>
            </w:r>
            <w:r w:rsidR="00110FFD" w:rsidRPr="00537FB6">
              <w:rPr>
                <w:sz w:val="18"/>
                <w:szCs w:val="18"/>
              </w:rPr>
              <w:fldChar w:fldCharType="begin"/>
            </w:r>
            <w:r w:rsidR="00110FFD" w:rsidRPr="00537FB6">
              <w:rPr>
                <w:sz w:val="18"/>
                <w:szCs w:val="18"/>
              </w:rPr>
              <w:instrText>PAGEREF _Toc808024098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549F72C6" w14:textId="6DB710A3" w:rsidR="00110FFD" w:rsidRPr="00537FB6" w:rsidRDefault="1FC0BF1B" w:rsidP="004E4BD0">
          <w:pPr>
            <w:pStyle w:val="TOC1"/>
            <w:tabs>
              <w:tab w:val="right" w:leader="dot" w:pos="9345"/>
            </w:tabs>
            <w:rPr>
              <w:rStyle w:val="Hyperlink"/>
              <w:noProof/>
              <w:sz w:val="18"/>
              <w:szCs w:val="18"/>
              <w:lang w:eastAsia="en-CA"/>
            </w:rPr>
          </w:pPr>
          <w:hyperlink w:anchor="_Toc1263233808">
            <w:r w:rsidRPr="00537FB6">
              <w:rPr>
                <w:rStyle w:val="Hyperlink"/>
                <w:sz w:val="18"/>
                <w:szCs w:val="18"/>
              </w:rPr>
              <w:t>Health &amp; Safety</w:t>
            </w:r>
            <w:r w:rsidR="00110FFD" w:rsidRPr="00537FB6">
              <w:rPr>
                <w:sz w:val="18"/>
                <w:szCs w:val="18"/>
              </w:rPr>
              <w:tab/>
            </w:r>
            <w:r w:rsidR="00110FFD" w:rsidRPr="00537FB6">
              <w:rPr>
                <w:sz w:val="18"/>
                <w:szCs w:val="18"/>
              </w:rPr>
              <w:fldChar w:fldCharType="begin"/>
            </w:r>
            <w:r w:rsidR="00110FFD" w:rsidRPr="00537FB6">
              <w:rPr>
                <w:sz w:val="18"/>
                <w:szCs w:val="18"/>
              </w:rPr>
              <w:instrText>PAGEREF _Toc1263233808 \h</w:instrText>
            </w:r>
            <w:r w:rsidR="00110FFD" w:rsidRPr="00537FB6">
              <w:rPr>
                <w:sz w:val="18"/>
                <w:szCs w:val="18"/>
              </w:rPr>
            </w:r>
            <w:r w:rsidR="00110FFD" w:rsidRPr="00537FB6">
              <w:rPr>
                <w:sz w:val="18"/>
                <w:szCs w:val="18"/>
              </w:rPr>
              <w:fldChar w:fldCharType="separate"/>
            </w:r>
            <w:r w:rsidRPr="00537FB6">
              <w:rPr>
                <w:rStyle w:val="Hyperlink"/>
                <w:sz w:val="18"/>
                <w:szCs w:val="18"/>
              </w:rPr>
              <w:t>12</w:t>
            </w:r>
            <w:r w:rsidR="00110FFD" w:rsidRPr="00537FB6">
              <w:rPr>
                <w:sz w:val="18"/>
                <w:szCs w:val="18"/>
              </w:rPr>
              <w:fldChar w:fldCharType="end"/>
            </w:r>
          </w:hyperlink>
        </w:p>
        <w:p w14:paraId="040304C1" w14:textId="7DB2F1AA" w:rsidR="00110FFD" w:rsidRPr="00537FB6" w:rsidRDefault="1FC0BF1B" w:rsidP="004E4BD0">
          <w:pPr>
            <w:pStyle w:val="TOC1"/>
            <w:tabs>
              <w:tab w:val="right" w:leader="dot" w:pos="9345"/>
            </w:tabs>
            <w:rPr>
              <w:rStyle w:val="Hyperlink"/>
              <w:noProof/>
              <w:sz w:val="18"/>
              <w:szCs w:val="18"/>
              <w:lang w:eastAsia="en-CA"/>
            </w:rPr>
          </w:pPr>
          <w:hyperlink w:anchor="_Toc1294798715">
            <w:r w:rsidRPr="00537FB6">
              <w:rPr>
                <w:rStyle w:val="Hyperlink"/>
                <w:sz w:val="18"/>
                <w:szCs w:val="18"/>
              </w:rPr>
              <w:t>Acknowledgement</w:t>
            </w:r>
            <w:r w:rsidR="00110FFD" w:rsidRPr="00537FB6">
              <w:rPr>
                <w:sz w:val="18"/>
                <w:szCs w:val="18"/>
              </w:rPr>
              <w:tab/>
            </w:r>
            <w:r w:rsidR="00110FFD" w:rsidRPr="00537FB6">
              <w:rPr>
                <w:sz w:val="18"/>
                <w:szCs w:val="18"/>
              </w:rPr>
              <w:fldChar w:fldCharType="begin"/>
            </w:r>
            <w:r w:rsidR="00110FFD" w:rsidRPr="00537FB6">
              <w:rPr>
                <w:sz w:val="18"/>
                <w:szCs w:val="18"/>
              </w:rPr>
              <w:instrText>PAGEREF _Toc1294798715 \h</w:instrText>
            </w:r>
            <w:r w:rsidR="00110FFD" w:rsidRPr="00537FB6">
              <w:rPr>
                <w:sz w:val="18"/>
                <w:szCs w:val="18"/>
              </w:rPr>
            </w:r>
            <w:r w:rsidR="00110FFD" w:rsidRPr="00537FB6">
              <w:rPr>
                <w:sz w:val="18"/>
                <w:szCs w:val="18"/>
              </w:rPr>
              <w:fldChar w:fldCharType="separate"/>
            </w:r>
            <w:r w:rsidRPr="00537FB6">
              <w:rPr>
                <w:rStyle w:val="Hyperlink"/>
                <w:sz w:val="18"/>
                <w:szCs w:val="18"/>
              </w:rPr>
              <w:t>13</w:t>
            </w:r>
            <w:r w:rsidR="00110FFD" w:rsidRPr="00537FB6">
              <w:rPr>
                <w:sz w:val="18"/>
                <w:szCs w:val="18"/>
              </w:rPr>
              <w:fldChar w:fldCharType="end"/>
            </w:r>
          </w:hyperlink>
        </w:p>
        <w:p w14:paraId="02DA0608" w14:textId="48A5620E" w:rsidR="00110FFD" w:rsidRPr="00537FB6" w:rsidRDefault="1FC0BF1B" w:rsidP="004E4BD0">
          <w:pPr>
            <w:pStyle w:val="TOC2"/>
            <w:tabs>
              <w:tab w:val="right" w:leader="dot" w:pos="9345"/>
            </w:tabs>
            <w:rPr>
              <w:rStyle w:val="Hyperlink"/>
              <w:noProof/>
              <w:sz w:val="18"/>
              <w:szCs w:val="18"/>
              <w:lang w:eastAsia="en-CA"/>
            </w:rPr>
          </w:pPr>
          <w:hyperlink w:anchor="_Toc1394852780">
            <w:r w:rsidRPr="00537FB6">
              <w:rPr>
                <w:rStyle w:val="Hyperlink"/>
                <w:sz w:val="18"/>
                <w:szCs w:val="18"/>
              </w:rPr>
              <w:t>Acknowledgement of the Employee Handbook</w:t>
            </w:r>
            <w:r w:rsidR="00110FFD" w:rsidRPr="00537FB6">
              <w:rPr>
                <w:sz w:val="18"/>
                <w:szCs w:val="18"/>
              </w:rPr>
              <w:tab/>
            </w:r>
            <w:r w:rsidR="00110FFD" w:rsidRPr="00537FB6">
              <w:rPr>
                <w:sz w:val="18"/>
                <w:szCs w:val="18"/>
              </w:rPr>
              <w:fldChar w:fldCharType="begin"/>
            </w:r>
            <w:r w:rsidR="00110FFD" w:rsidRPr="00537FB6">
              <w:rPr>
                <w:sz w:val="18"/>
                <w:szCs w:val="18"/>
              </w:rPr>
              <w:instrText>PAGEREF _Toc1394852780 \h</w:instrText>
            </w:r>
            <w:r w:rsidR="00110FFD" w:rsidRPr="00537FB6">
              <w:rPr>
                <w:sz w:val="18"/>
                <w:szCs w:val="18"/>
              </w:rPr>
            </w:r>
            <w:r w:rsidR="00110FFD" w:rsidRPr="00537FB6">
              <w:rPr>
                <w:sz w:val="18"/>
                <w:szCs w:val="18"/>
              </w:rPr>
              <w:fldChar w:fldCharType="separate"/>
            </w:r>
            <w:r w:rsidRPr="00537FB6">
              <w:rPr>
                <w:rStyle w:val="Hyperlink"/>
                <w:sz w:val="18"/>
                <w:szCs w:val="18"/>
              </w:rPr>
              <w:t>13</w:t>
            </w:r>
            <w:r w:rsidR="00110FFD" w:rsidRPr="00537FB6">
              <w:rPr>
                <w:sz w:val="18"/>
                <w:szCs w:val="18"/>
              </w:rPr>
              <w:fldChar w:fldCharType="end"/>
            </w:r>
          </w:hyperlink>
        </w:p>
        <w:p w14:paraId="012610F0" w14:textId="3CDBC625" w:rsidR="00110FFD" w:rsidRPr="00537FB6" w:rsidRDefault="1FC0BF1B" w:rsidP="004E4BD0">
          <w:pPr>
            <w:pStyle w:val="TOC1"/>
            <w:tabs>
              <w:tab w:val="right" w:leader="dot" w:pos="9345"/>
            </w:tabs>
            <w:rPr>
              <w:rStyle w:val="Hyperlink"/>
              <w:noProof/>
              <w:sz w:val="18"/>
              <w:szCs w:val="18"/>
              <w:lang w:eastAsia="en-CA"/>
            </w:rPr>
          </w:pPr>
          <w:hyperlink w:anchor="_Toc1801040144">
            <w:r w:rsidRPr="00537FB6">
              <w:rPr>
                <w:rStyle w:val="Hyperlink"/>
                <w:sz w:val="18"/>
                <w:szCs w:val="18"/>
              </w:rPr>
              <w:t>Appendix A - EMPLOYEE CONFIDENTIALITY AGREEMENT</w:t>
            </w:r>
            <w:r w:rsidR="00110FFD" w:rsidRPr="00537FB6">
              <w:rPr>
                <w:sz w:val="18"/>
                <w:szCs w:val="18"/>
              </w:rPr>
              <w:tab/>
            </w:r>
            <w:r w:rsidR="00110FFD" w:rsidRPr="00537FB6">
              <w:rPr>
                <w:sz w:val="18"/>
                <w:szCs w:val="18"/>
              </w:rPr>
              <w:fldChar w:fldCharType="begin"/>
            </w:r>
            <w:r w:rsidR="00110FFD" w:rsidRPr="00537FB6">
              <w:rPr>
                <w:sz w:val="18"/>
                <w:szCs w:val="18"/>
              </w:rPr>
              <w:instrText>PAGEREF _Toc1801040144 \h</w:instrText>
            </w:r>
            <w:r w:rsidR="00110FFD" w:rsidRPr="00537FB6">
              <w:rPr>
                <w:sz w:val="18"/>
                <w:szCs w:val="18"/>
              </w:rPr>
            </w:r>
            <w:r w:rsidR="00110FFD" w:rsidRPr="00537FB6">
              <w:rPr>
                <w:sz w:val="18"/>
                <w:szCs w:val="18"/>
              </w:rPr>
              <w:fldChar w:fldCharType="separate"/>
            </w:r>
            <w:r w:rsidRPr="00537FB6">
              <w:rPr>
                <w:rStyle w:val="Hyperlink"/>
                <w:sz w:val="18"/>
                <w:szCs w:val="18"/>
              </w:rPr>
              <w:t>13</w:t>
            </w:r>
            <w:r w:rsidR="00110FFD" w:rsidRPr="00537FB6">
              <w:rPr>
                <w:sz w:val="18"/>
                <w:szCs w:val="18"/>
              </w:rPr>
              <w:fldChar w:fldCharType="end"/>
            </w:r>
          </w:hyperlink>
          <w:r w:rsidR="00110FFD" w:rsidRPr="00537FB6">
            <w:rPr>
              <w:sz w:val="18"/>
              <w:szCs w:val="18"/>
            </w:rPr>
            <w:fldChar w:fldCharType="end"/>
          </w:r>
        </w:p>
      </w:sdtContent>
    </w:sdt>
    <w:p w14:paraId="1088FE70" w14:textId="2C648B3A" w:rsidR="00AF53AE" w:rsidRDefault="00AF53AE"/>
    <w:p w14:paraId="6C116E07" w14:textId="4BE1AFBE" w:rsidR="00560FFB" w:rsidRPr="00560FFB" w:rsidRDefault="00560FFB" w:rsidP="00560FFB">
      <w:pPr>
        <w:rPr>
          <w:rFonts w:ascii="Calibri" w:hAnsi="Calibri" w:cs="Calibri"/>
          <w:sz w:val="20"/>
          <w:szCs w:val="20"/>
        </w:rPr>
      </w:pPr>
      <w:bookmarkStart w:id="0" w:name="_Toc938001163"/>
      <w:r w:rsidRPr="1FC0BF1B">
        <w:rPr>
          <w:rStyle w:val="Heading1Char"/>
          <w:rFonts w:asciiTheme="minorHAnsi" w:hAnsiTheme="minorHAnsi"/>
          <w:b/>
          <w:bCs/>
          <w:color w:val="auto"/>
          <w:sz w:val="28"/>
          <w:szCs w:val="28"/>
        </w:rPr>
        <w:lastRenderedPageBreak/>
        <w:t>Purpose of the Employee Handbook</w:t>
      </w:r>
      <w:bookmarkEnd w:id="0"/>
      <w:r w:rsidRPr="00560FFB">
        <w:rPr>
          <w:rFonts w:ascii="Calibri" w:hAnsi="Calibri" w:cs="Calibri"/>
          <w:sz w:val="20"/>
          <w:szCs w:val="20"/>
        </w:rPr>
        <w:br/>
        <w:t xml:space="preserve">This employee handbook contains an overview of the information you need to know as an employee at </w:t>
      </w:r>
      <w:r w:rsidR="0049556F" w:rsidRPr="00EF5788">
        <w:rPr>
          <w:rFonts w:ascii="Calibri" w:hAnsi="Calibri" w:cs="Calibri"/>
          <w:sz w:val="20"/>
          <w:szCs w:val="20"/>
          <w:shd w:val="clear" w:color="auto" w:fill="FAE2D5" w:themeFill="accent2" w:themeFillTint="33"/>
        </w:rPr>
        <w:t>[Clinic Name</w:t>
      </w:r>
      <w:r w:rsidR="0049556F">
        <w:rPr>
          <w:rFonts w:ascii="Calibri" w:hAnsi="Calibri" w:cs="Calibri"/>
          <w:sz w:val="20"/>
          <w:szCs w:val="20"/>
        </w:rPr>
        <w:t>]</w:t>
      </w:r>
      <w:r>
        <w:rPr>
          <w:rFonts w:ascii="Calibri" w:hAnsi="Calibri" w:cs="Calibri"/>
          <w:sz w:val="20"/>
          <w:szCs w:val="20"/>
        </w:rPr>
        <w:t xml:space="preserve"> </w:t>
      </w:r>
      <w:r w:rsidRPr="00560FFB">
        <w:rPr>
          <w:rFonts w:ascii="Calibri" w:hAnsi="Calibri" w:cs="Calibri"/>
          <w:sz w:val="20"/>
          <w:szCs w:val="20"/>
        </w:rPr>
        <w:t xml:space="preserve">and is not intended to cover every situation that may arise during your employment. New and existing employees are expected to read and comply with the contents of this handbook. </w:t>
      </w:r>
    </w:p>
    <w:p w14:paraId="4E0B357B" w14:textId="6C811054" w:rsidR="00560FFB" w:rsidRPr="00560FFB" w:rsidRDefault="00560FFB" w:rsidP="00560FFB">
      <w:pPr>
        <w:rPr>
          <w:rFonts w:ascii="Calibri" w:hAnsi="Calibri" w:cs="Calibri"/>
          <w:sz w:val="20"/>
          <w:szCs w:val="20"/>
        </w:rPr>
      </w:pPr>
      <w:r w:rsidRPr="00560FFB">
        <w:rPr>
          <w:rFonts w:ascii="Calibri" w:hAnsi="Calibri" w:cs="Calibri"/>
          <w:sz w:val="20"/>
          <w:szCs w:val="20"/>
        </w:rPr>
        <w:t>Whether you are a new employee or a long-term employee, we invite you to use the handbook as a tool to provide useful information about your work environment.</w:t>
      </w:r>
    </w:p>
    <w:p w14:paraId="2B5B03D0" w14:textId="07469B23" w:rsidR="00C14AEA" w:rsidRPr="00560FFB" w:rsidRDefault="00560FFB" w:rsidP="00560FFB">
      <w:pPr>
        <w:rPr>
          <w:rFonts w:ascii="Calibri" w:hAnsi="Calibri" w:cs="Calibri"/>
          <w:sz w:val="20"/>
          <w:szCs w:val="20"/>
        </w:rPr>
      </w:pPr>
      <w:r w:rsidRPr="00560FFB">
        <w:rPr>
          <w:rFonts w:ascii="Calibri" w:hAnsi="Calibri" w:cs="Calibri"/>
          <w:sz w:val="20"/>
          <w:szCs w:val="20"/>
        </w:rPr>
        <w:t xml:space="preserve">The purpose of the handbook is to clearly communicate information that is relevant and important to the employees of </w:t>
      </w:r>
      <w:r>
        <w:rPr>
          <w:rFonts w:ascii="Calibri" w:hAnsi="Calibri" w:cs="Calibri"/>
          <w:sz w:val="20"/>
          <w:szCs w:val="20"/>
        </w:rPr>
        <w:t>the clinic</w:t>
      </w:r>
      <w:r w:rsidRPr="00560FFB">
        <w:rPr>
          <w:rFonts w:ascii="Calibri" w:hAnsi="Calibri" w:cs="Calibri"/>
          <w:sz w:val="20"/>
          <w:szCs w:val="20"/>
        </w:rPr>
        <w:t xml:space="preserve">. The policies contained within are not intended to be a barrier to operational or employment flexibility for either the organization or its employees. Rather, they should be viewed to ensure fair and equitable compliance within the workplace. </w:t>
      </w:r>
    </w:p>
    <w:p w14:paraId="33B08F82" w14:textId="7F336DB2" w:rsidR="002D6AA3" w:rsidRPr="00B1198A" w:rsidRDefault="00560FFB" w:rsidP="1FC0BF1B">
      <w:pPr>
        <w:pStyle w:val="Heading1"/>
        <w:rPr>
          <w:rFonts w:asciiTheme="minorHAnsi" w:hAnsiTheme="minorHAnsi"/>
          <w:b/>
          <w:bCs/>
          <w:color w:val="auto"/>
          <w:sz w:val="28"/>
          <w:szCs w:val="28"/>
        </w:rPr>
      </w:pPr>
      <w:bookmarkStart w:id="1" w:name="_Toc1426696463"/>
      <w:r w:rsidRPr="1FC0BF1B">
        <w:rPr>
          <w:rFonts w:asciiTheme="minorHAnsi" w:hAnsiTheme="minorHAnsi"/>
          <w:b/>
          <w:bCs/>
          <w:color w:val="auto"/>
          <w:sz w:val="28"/>
          <w:szCs w:val="28"/>
        </w:rPr>
        <w:t>Disclaimer</w:t>
      </w:r>
      <w:bookmarkEnd w:id="1"/>
    </w:p>
    <w:p w14:paraId="232CF56E" w14:textId="47C51399" w:rsidR="00E4199A" w:rsidRPr="00A55354" w:rsidRDefault="002D6AA3" w:rsidP="00EB1C00">
      <w:pPr>
        <w:spacing w:after="0"/>
        <w:rPr>
          <w:rFonts w:ascii="Calibri" w:hAnsi="Calibri" w:cs="Calibri"/>
          <w:sz w:val="20"/>
          <w:szCs w:val="20"/>
        </w:rPr>
      </w:pPr>
      <w:r w:rsidRPr="00A55354">
        <w:rPr>
          <w:rFonts w:ascii="Calibri" w:hAnsi="Calibri" w:cs="Calibri"/>
          <w:sz w:val="20"/>
          <w:szCs w:val="20"/>
        </w:rPr>
        <w:t>This employee handbook is not a contract of employment. It is intended to inform employees about company principles</w:t>
      </w:r>
      <w:r w:rsidR="0049556F" w:rsidRPr="00A55354">
        <w:rPr>
          <w:rFonts w:ascii="Calibri" w:hAnsi="Calibri" w:cs="Calibri"/>
          <w:sz w:val="20"/>
          <w:szCs w:val="20"/>
        </w:rPr>
        <w:t>, benefits,</w:t>
      </w:r>
      <w:r w:rsidR="009E0502" w:rsidRPr="00A55354">
        <w:rPr>
          <w:rFonts w:ascii="Calibri" w:hAnsi="Calibri" w:cs="Calibri"/>
          <w:sz w:val="20"/>
          <w:szCs w:val="20"/>
        </w:rPr>
        <w:t xml:space="preserve"> and</w:t>
      </w:r>
      <w:r w:rsidRPr="00A55354">
        <w:rPr>
          <w:rFonts w:ascii="Calibri" w:hAnsi="Calibri" w:cs="Calibri"/>
          <w:sz w:val="20"/>
          <w:szCs w:val="20"/>
        </w:rPr>
        <w:t xml:space="preserve"> policies. Information in this handbook is subject to change and </w:t>
      </w:r>
      <w:r w:rsidR="0049556F" w:rsidRPr="00A55354">
        <w:rPr>
          <w:rFonts w:ascii="Calibri" w:hAnsi="Calibri" w:cs="Calibri"/>
          <w:sz w:val="20"/>
          <w:szCs w:val="20"/>
        </w:rPr>
        <w:t>[</w:t>
      </w:r>
      <w:r w:rsidR="0049556F" w:rsidRPr="00A55354">
        <w:rPr>
          <w:rFonts w:ascii="Calibri" w:hAnsi="Calibri" w:cs="Calibri"/>
          <w:sz w:val="20"/>
          <w:szCs w:val="20"/>
          <w:shd w:val="clear" w:color="auto" w:fill="FAE2D5" w:themeFill="accent2" w:themeFillTint="33"/>
        </w:rPr>
        <w:t>Clinic Name</w:t>
      </w:r>
      <w:r w:rsidR="0049556F" w:rsidRPr="00A55354">
        <w:rPr>
          <w:rFonts w:ascii="Calibri" w:hAnsi="Calibri" w:cs="Calibri"/>
          <w:sz w:val="20"/>
          <w:szCs w:val="20"/>
        </w:rPr>
        <w:t>]</w:t>
      </w:r>
      <w:r w:rsidRPr="00A55354">
        <w:rPr>
          <w:rFonts w:ascii="Calibri" w:hAnsi="Calibri" w:cs="Calibri"/>
          <w:sz w:val="20"/>
          <w:szCs w:val="20"/>
        </w:rPr>
        <w:t xml:space="preserve"> will make every effort to provide revised or new information as soon as it is available. </w:t>
      </w:r>
      <w:r w:rsidR="0049556F" w:rsidRPr="00A55354">
        <w:rPr>
          <w:rFonts w:ascii="Calibri" w:hAnsi="Calibri" w:cs="Calibri"/>
          <w:sz w:val="20"/>
          <w:szCs w:val="20"/>
        </w:rPr>
        <w:t>[</w:t>
      </w:r>
      <w:r w:rsidR="0049556F" w:rsidRPr="00A55354">
        <w:rPr>
          <w:rFonts w:ascii="Calibri" w:hAnsi="Calibri" w:cs="Calibri"/>
          <w:sz w:val="20"/>
          <w:szCs w:val="20"/>
          <w:shd w:val="clear" w:color="auto" w:fill="FAE2D5" w:themeFill="accent2" w:themeFillTint="33"/>
        </w:rPr>
        <w:t>Clinic Name</w:t>
      </w:r>
      <w:r w:rsidR="0049556F" w:rsidRPr="00A55354">
        <w:rPr>
          <w:rFonts w:ascii="Calibri" w:hAnsi="Calibri" w:cs="Calibri"/>
          <w:sz w:val="20"/>
          <w:szCs w:val="20"/>
        </w:rPr>
        <w:t>]</w:t>
      </w:r>
      <w:r w:rsidRPr="00A55354">
        <w:rPr>
          <w:rFonts w:ascii="Calibri" w:hAnsi="Calibri" w:cs="Calibri"/>
          <w:sz w:val="20"/>
          <w:szCs w:val="20"/>
        </w:rPr>
        <w:t xml:space="preserve"> reserves the right to change the handbook at any time, with or without notice.</w:t>
      </w:r>
      <w:r w:rsidR="00EB1C00" w:rsidRPr="00A55354">
        <w:rPr>
          <w:rFonts w:ascii="Calibri" w:hAnsi="Calibri" w:cs="Calibri"/>
          <w:sz w:val="20"/>
          <w:szCs w:val="20"/>
        </w:rPr>
        <w:br/>
      </w:r>
    </w:p>
    <w:p w14:paraId="1B599B20" w14:textId="36FA47BC" w:rsidR="007D3014" w:rsidRDefault="00146FC3" w:rsidP="005D1390">
      <w:pPr>
        <w:spacing w:after="0"/>
        <w:rPr>
          <w:rFonts w:ascii="Calibri" w:hAnsi="Calibri" w:cs="Calibri"/>
          <w:sz w:val="20"/>
          <w:szCs w:val="20"/>
        </w:rPr>
      </w:pPr>
      <w:r w:rsidRPr="00A55354">
        <w:rPr>
          <w:rFonts w:ascii="Calibri" w:hAnsi="Calibri" w:cs="Calibri"/>
          <w:sz w:val="20"/>
          <w:szCs w:val="20"/>
        </w:rPr>
        <w:t>The items outlined in th</w:t>
      </w:r>
      <w:r w:rsidR="00E4199A" w:rsidRPr="00A55354">
        <w:rPr>
          <w:rFonts w:ascii="Calibri" w:hAnsi="Calibri" w:cs="Calibri"/>
          <w:sz w:val="20"/>
          <w:szCs w:val="20"/>
        </w:rPr>
        <w:t>e</w:t>
      </w:r>
      <w:r w:rsidRPr="00A55354">
        <w:rPr>
          <w:rFonts w:ascii="Calibri" w:hAnsi="Calibri" w:cs="Calibri"/>
          <w:sz w:val="20"/>
          <w:szCs w:val="20"/>
        </w:rPr>
        <w:t>s</w:t>
      </w:r>
      <w:r w:rsidR="00E4199A" w:rsidRPr="00A55354">
        <w:rPr>
          <w:rFonts w:ascii="Calibri" w:hAnsi="Calibri" w:cs="Calibri"/>
          <w:sz w:val="20"/>
          <w:szCs w:val="20"/>
        </w:rPr>
        <w:t>e</w:t>
      </w:r>
      <w:r w:rsidRPr="00A55354">
        <w:rPr>
          <w:rFonts w:ascii="Calibri" w:hAnsi="Calibri" w:cs="Calibri"/>
          <w:sz w:val="20"/>
          <w:szCs w:val="20"/>
        </w:rPr>
        <w:t xml:space="preserve"> </w:t>
      </w:r>
      <w:r w:rsidR="00A36C6D" w:rsidRPr="00A55354">
        <w:rPr>
          <w:rFonts w:ascii="Calibri" w:hAnsi="Calibri" w:cs="Calibri"/>
          <w:sz w:val="20"/>
          <w:szCs w:val="20"/>
        </w:rPr>
        <w:t>polic</w:t>
      </w:r>
      <w:r w:rsidR="00E4199A" w:rsidRPr="00A55354">
        <w:rPr>
          <w:rFonts w:ascii="Calibri" w:hAnsi="Calibri" w:cs="Calibri"/>
          <w:sz w:val="20"/>
          <w:szCs w:val="20"/>
        </w:rPr>
        <w:t>ies</w:t>
      </w:r>
      <w:r w:rsidRPr="00A55354">
        <w:rPr>
          <w:rFonts w:ascii="Calibri" w:hAnsi="Calibri" w:cs="Calibri"/>
          <w:sz w:val="20"/>
          <w:szCs w:val="20"/>
        </w:rPr>
        <w:t xml:space="preserve"> were established by </w:t>
      </w:r>
      <w:r w:rsidR="0049556F" w:rsidRPr="00A55354">
        <w:rPr>
          <w:rFonts w:ascii="Calibri" w:hAnsi="Calibri" w:cs="Calibri"/>
          <w:sz w:val="20"/>
          <w:szCs w:val="20"/>
        </w:rPr>
        <w:t>[</w:t>
      </w:r>
      <w:r w:rsidR="0049556F" w:rsidRPr="00A55354">
        <w:rPr>
          <w:rFonts w:ascii="Calibri" w:hAnsi="Calibri" w:cs="Calibri"/>
          <w:sz w:val="20"/>
          <w:szCs w:val="20"/>
          <w:shd w:val="clear" w:color="auto" w:fill="FAE2D5" w:themeFill="accent2" w:themeFillTint="33"/>
        </w:rPr>
        <w:t>Clinic Name</w:t>
      </w:r>
      <w:r w:rsidR="0049556F" w:rsidRPr="00A55354">
        <w:rPr>
          <w:rFonts w:ascii="Calibri" w:hAnsi="Calibri" w:cs="Calibri"/>
          <w:sz w:val="20"/>
          <w:szCs w:val="20"/>
        </w:rPr>
        <w:t>]</w:t>
      </w:r>
      <w:r w:rsidRPr="00A55354">
        <w:rPr>
          <w:rFonts w:ascii="Calibri" w:hAnsi="Calibri" w:cs="Calibri"/>
          <w:sz w:val="20"/>
          <w:szCs w:val="20"/>
        </w:rPr>
        <w:t xml:space="preserve"> in conjunction with the New Brunswick Employment Standards Act</w:t>
      </w:r>
      <w:r w:rsidR="006C7630">
        <w:rPr>
          <w:rFonts w:ascii="Calibri" w:hAnsi="Calibri" w:cs="Calibri"/>
          <w:sz w:val="20"/>
          <w:szCs w:val="20"/>
        </w:rPr>
        <w:t xml:space="preserve"> and the Occupational Health &amp; Safety Act of New Brunswick</w:t>
      </w:r>
      <w:r w:rsidRPr="00A55354">
        <w:rPr>
          <w:rFonts w:ascii="Calibri" w:hAnsi="Calibri" w:cs="Calibri"/>
          <w:sz w:val="20"/>
          <w:szCs w:val="20"/>
        </w:rPr>
        <w:t>. In the event of a change to any relevant laws and regulations, they will supersede the policies as outlined below.</w:t>
      </w:r>
    </w:p>
    <w:p w14:paraId="7FC7E3A3" w14:textId="639FC9E9" w:rsidR="007D3014" w:rsidRPr="004A3403" w:rsidRDefault="007D3014" w:rsidP="1FC0BF1B">
      <w:pPr>
        <w:pStyle w:val="Heading1"/>
        <w:rPr>
          <w:rFonts w:asciiTheme="minorHAnsi" w:hAnsiTheme="minorHAnsi"/>
          <w:b/>
          <w:bCs/>
          <w:color w:val="auto"/>
          <w:sz w:val="28"/>
          <w:szCs w:val="28"/>
        </w:rPr>
      </w:pPr>
      <w:bookmarkStart w:id="2" w:name="_Toc516137482"/>
      <w:r w:rsidRPr="1FC0BF1B">
        <w:rPr>
          <w:rFonts w:asciiTheme="minorHAnsi" w:hAnsiTheme="minorHAnsi"/>
          <w:b/>
          <w:bCs/>
          <w:color w:val="auto"/>
          <w:sz w:val="28"/>
          <w:szCs w:val="28"/>
        </w:rPr>
        <w:t>Clinic Values, Vision, and Mission</w:t>
      </w:r>
      <w:bookmarkEnd w:id="2"/>
    </w:p>
    <w:p w14:paraId="3274D85B" w14:textId="23829521" w:rsidR="007D3014" w:rsidRDefault="00066278" w:rsidP="007D3014">
      <w:pPr>
        <w:rPr>
          <w:rFonts w:ascii="Calibri" w:hAnsi="Calibri" w:cs="Calibri"/>
          <w:sz w:val="20"/>
          <w:szCs w:val="20"/>
        </w:rPr>
      </w:pPr>
      <w:r>
        <w:rPr>
          <w:rFonts w:ascii="Calibri" w:hAnsi="Calibri" w:cs="Calibri"/>
          <w:sz w:val="20"/>
          <w:szCs w:val="20"/>
        </w:rPr>
        <w:t xml:space="preserve">Our </w:t>
      </w:r>
      <w:r w:rsidR="007D3014">
        <w:rPr>
          <w:rFonts w:ascii="Calibri" w:hAnsi="Calibri" w:cs="Calibri"/>
          <w:sz w:val="20"/>
          <w:szCs w:val="20"/>
        </w:rPr>
        <w:t>Mission</w:t>
      </w:r>
    </w:p>
    <w:p w14:paraId="479CE384" w14:textId="77777777" w:rsidR="007D3014" w:rsidRDefault="007D3014" w:rsidP="007D3014">
      <w:pPr>
        <w:rPr>
          <w:rFonts w:ascii="Calibri" w:hAnsi="Calibri" w:cs="Calibri"/>
          <w:sz w:val="20"/>
          <w:szCs w:val="20"/>
        </w:rPr>
      </w:pPr>
      <w:r>
        <w:rPr>
          <w:rFonts w:ascii="Calibri" w:hAnsi="Calibri" w:cs="Calibri"/>
          <w:sz w:val="20"/>
          <w:szCs w:val="20"/>
        </w:rPr>
        <w:t>[</w:t>
      </w:r>
      <w:r w:rsidRPr="00A55354">
        <w:rPr>
          <w:rFonts w:ascii="Calibri" w:hAnsi="Calibri" w:cs="Calibri"/>
          <w:sz w:val="20"/>
          <w:szCs w:val="20"/>
          <w:shd w:val="clear" w:color="auto" w:fill="FAE2D5" w:themeFill="accent2" w:themeFillTint="33"/>
        </w:rPr>
        <w:t>Add here</w:t>
      </w:r>
      <w:r>
        <w:rPr>
          <w:rFonts w:ascii="Calibri" w:hAnsi="Calibri" w:cs="Calibri"/>
          <w:sz w:val="20"/>
          <w:szCs w:val="20"/>
        </w:rPr>
        <w:t>]</w:t>
      </w:r>
    </w:p>
    <w:p w14:paraId="36A8ACD4" w14:textId="21E5E9D3" w:rsidR="007D3014" w:rsidRDefault="00066278" w:rsidP="007D3014">
      <w:pPr>
        <w:rPr>
          <w:rFonts w:ascii="Calibri" w:hAnsi="Calibri" w:cs="Calibri"/>
          <w:sz w:val="20"/>
          <w:szCs w:val="20"/>
        </w:rPr>
      </w:pPr>
      <w:r>
        <w:rPr>
          <w:rFonts w:ascii="Calibri" w:hAnsi="Calibri" w:cs="Calibri"/>
          <w:sz w:val="20"/>
          <w:szCs w:val="20"/>
        </w:rPr>
        <w:t xml:space="preserve">Our </w:t>
      </w:r>
      <w:r w:rsidR="007D3014">
        <w:rPr>
          <w:rFonts w:ascii="Calibri" w:hAnsi="Calibri" w:cs="Calibri"/>
          <w:sz w:val="20"/>
          <w:szCs w:val="20"/>
        </w:rPr>
        <w:t>Vision</w:t>
      </w:r>
    </w:p>
    <w:p w14:paraId="7FFB050C" w14:textId="77777777" w:rsidR="007D3014" w:rsidRDefault="007D3014" w:rsidP="007D3014">
      <w:pPr>
        <w:rPr>
          <w:rFonts w:ascii="Calibri" w:hAnsi="Calibri" w:cs="Calibri"/>
          <w:sz w:val="20"/>
          <w:szCs w:val="20"/>
        </w:rPr>
      </w:pPr>
      <w:r>
        <w:rPr>
          <w:rFonts w:ascii="Calibri" w:hAnsi="Calibri" w:cs="Calibri"/>
          <w:sz w:val="20"/>
          <w:szCs w:val="20"/>
        </w:rPr>
        <w:t>[</w:t>
      </w:r>
      <w:r w:rsidRPr="00A55354">
        <w:rPr>
          <w:rFonts w:ascii="Calibri" w:hAnsi="Calibri" w:cs="Calibri"/>
          <w:sz w:val="20"/>
          <w:szCs w:val="20"/>
          <w:shd w:val="clear" w:color="auto" w:fill="FAE2D5" w:themeFill="accent2" w:themeFillTint="33"/>
        </w:rPr>
        <w:t>Add here</w:t>
      </w:r>
      <w:r>
        <w:rPr>
          <w:rFonts w:ascii="Calibri" w:hAnsi="Calibri" w:cs="Calibri"/>
          <w:sz w:val="20"/>
          <w:szCs w:val="20"/>
        </w:rPr>
        <w:t>]</w:t>
      </w:r>
    </w:p>
    <w:p w14:paraId="330C0EFA" w14:textId="0785008E" w:rsidR="007D3014" w:rsidRDefault="00066278" w:rsidP="0047755B">
      <w:pPr>
        <w:rPr>
          <w:rFonts w:ascii="Calibri" w:hAnsi="Calibri" w:cs="Calibri"/>
          <w:sz w:val="20"/>
          <w:szCs w:val="20"/>
        </w:rPr>
      </w:pPr>
      <w:r>
        <w:rPr>
          <w:rFonts w:ascii="Calibri" w:hAnsi="Calibri" w:cs="Calibri"/>
          <w:sz w:val="20"/>
          <w:szCs w:val="20"/>
        </w:rPr>
        <w:t>Our Values</w:t>
      </w:r>
      <w:r w:rsidR="007D3014">
        <w:rPr>
          <w:rFonts w:ascii="Calibri" w:hAnsi="Calibri" w:cs="Calibri"/>
          <w:sz w:val="20"/>
          <w:szCs w:val="20"/>
        </w:rPr>
        <w:br/>
        <w:t>[</w:t>
      </w:r>
      <w:r w:rsidR="007D3014" w:rsidRPr="00A55354">
        <w:rPr>
          <w:rFonts w:ascii="Calibri" w:hAnsi="Calibri" w:cs="Calibri"/>
          <w:sz w:val="20"/>
          <w:szCs w:val="20"/>
          <w:shd w:val="clear" w:color="auto" w:fill="FAE2D5" w:themeFill="accent2" w:themeFillTint="33"/>
        </w:rPr>
        <w:t>Add here</w:t>
      </w:r>
      <w:r w:rsidR="007D3014">
        <w:rPr>
          <w:rFonts w:ascii="Calibri" w:hAnsi="Calibri" w:cs="Calibri"/>
          <w:sz w:val="20"/>
          <w:szCs w:val="20"/>
        </w:rPr>
        <w:t>]</w:t>
      </w:r>
    </w:p>
    <w:p w14:paraId="66620FA3" w14:textId="44616609" w:rsidR="005D1390" w:rsidRPr="0047755B" w:rsidRDefault="005D1390" w:rsidP="1FC0BF1B">
      <w:pPr>
        <w:pStyle w:val="Heading1"/>
        <w:rPr>
          <w:rFonts w:asciiTheme="minorHAnsi" w:hAnsiTheme="minorHAnsi"/>
          <w:b/>
          <w:bCs/>
          <w:color w:val="auto"/>
          <w:sz w:val="28"/>
          <w:szCs w:val="28"/>
        </w:rPr>
      </w:pPr>
      <w:bookmarkStart w:id="3" w:name="_Toc1605803375"/>
      <w:r w:rsidRPr="1FC0BF1B">
        <w:rPr>
          <w:rFonts w:asciiTheme="minorHAnsi" w:hAnsiTheme="minorHAnsi"/>
          <w:b/>
          <w:bCs/>
          <w:color w:val="auto"/>
          <w:sz w:val="28"/>
          <w:szCs w:val="28"/>
        </w:rPr>
        <w:t>Equal Employment Opportunity</w:t>
      </w:r>
      <w:bookmarkEnd w:id="3"/>
    </w:p>
    <w:p w14:paraId="21D25FB8" w14:textId="4D470E85" w:rsidR="00A30472" w:rsidRDefault="00A30472" w:rsidP="00A30472">
      <w:pPr>
        <w:spacing w:after="0"/>
        <w:rPr>
          <w:rFonts w:ascii="Calibri" w:hAnsi="Calibri" w:cs="Calibri"/>
          <w:sz w:val="20"/>
          <w:szCs w:val="20"/>
        </w:rPr>
      </w:pPr>
      <w:r>
        <w:rPr>
          <w:rFonts w:ascii="Calibri" w:hAnsi="Calibri" w:cs="Calibri"/>
          <w:sz w:val="20"/>
          <w:szCs w:val="20"/>
        </w:rPr>
        <w:t>[</w:t>
      </w:r>
      <w:r w:rsidRPr="004A3403">
        <w:rPr>
          <w:rFonts w:ascii="Calibri" w:hAnsi="Calibri" w:cs="Calibri"/>
          <w:sz w:val="20"/>
          <w:szCs w:val="20"/>
          <w:shd w:val="clear" w:color="auto" w:fill="FAE2D5" w:themeFill="accent2" w:themeFillTint="33"/>
        </w:rPr>
        <w:t>Clinic Name</w:t>
      </w:r>
      <w:r>
        <w:rPr>
          <w:rFonts w:ascii="Calibri" w:hAnsi="Calibri" w:cs="Calibri"/>
          <w:sz w:val="20"/>
          <w:szCs w:val="20"/>
        </w:rPr>
        <w:t xml:space="preserve">] </w:t>
      </w:r>
      <w:r w:rsidR="005D1390" w:rsidRPr="005D1390">
        <w:rPr>
          <w:rFonts w:ascii="Calibri" w:hAnsi="Calibri" w:cs="Calibri"/>
          <w:sz w:val="20"/>
          <w:szCs w:val="20"/>
        </w:rPr>
        <w:t xml:space="preserve">is an equal opportunity employer and employs personnel without regard to race, ancestry, place of origin, ethnic origin, language, citizenship, creed, religion, gender, sexual orientation, age, marital status, family status, physical and/or mental handicap, or financial ability. </w:t>
      </w:r>
    </w:p>
    <w:p w14:paraId="326B4097" w14:textId="0EC3D14E" w:rsidR="00A30472" w:rsidRPr="00105B84" w:rsidRDefault="00A30472" w:rsidP="416E6234">
      <w:pPr>
        <w:pStyle w:val="Heading1"/>
        <w:rPr>
          <w:rFonts w:asciiTheme="minorHAnsi" w:hAnsiTheme="minorHAnsi"/>
          <w:b/>
          <w:bCs/>
          <w:color w:val="auto"/>
          <w:sz w:val="28"/>
          <w:szCs w:val="28"/>
        </w:rPr>
      </w:pPr>
      <w:bookmarkStart w:id="4" w:name="_Toc596648357"/>
      <w:r w:rsidRPr="416E6234">
        <w:rPr>
          <w:rFonts w:asciiTheme="minorHAnsi" w:hAnsiTheme="minorHAnsi"/>
          <w:b/>
          <w:bCs/>
          <w:color w:val="auto"/>
          <w:sz w:val="28"/>
          <w:szCs w:val="28"/>
        </w:rPr>
        <w:lastRenderedPageBreak/>
        <w:t xml:space="preserve">Fair Hiring </w:t>
      </w:r>
      <w:r w:rsidR="00180FF9" w:rsidRPr="416E6234">
        <w:rPr>
          <w:rFonts w:asciiTheme="minorHAnsi" w:hAnsiTheme="minorHAnsi"/>
          <w:b/>
          <w:bCs/>
          <w:color w:val="auto"/>
          <w:sz w:val="28"/>
          <w:szCs w:val="28"/>
        </w:rPr>
        <w:t>P</w:t>
      </w:r>
      <w:r w:rsidRPr="416E6234">
        <w:rPr>
          <w:rFonts w:asciiTheme="minorHAnsi" w:hAnsiTheme="minorHAnsi"/>
          <w:b/>
          <w:bCs/>
          <w:color w:val="auto"/>
          <w:sz w:val="28"/>
          <w:szCs w:val="28"/>
        </w:rPr>
        <w:t>olicy</w:t>
      </w:r>
      <w:bookmarkEnd w:id="4"/>
    </w:p>
    <w:p w14:paraId="4A0FD70B" w14:textId="1963503E" w:rsidR="00A30472" w:rsidRDefault="00A30472" w:rsidP="00A30472">
      <w:pPr>
        <w:spacing w:after="0"/>
        <w:rPr>
          <w:rFonts w:ascii="Calibri" w:hAnsi="Calibri" w:cs="Calibri"/>
          <w:sz w:val="20"/>
          <w:szCs w:val="20"/>
        </w:rPr>
      </w:pPr>
      <w:r>
        <w:rPr>
          <w:rFonts w:ascii="Calibri" w:hAnsi="Calibri" w:cs="Calibri"/>
          <w:sz w:val="20"/>
          <w:szCs w:val="20"/>
        </w:rPr>
        <w:t>It is our intention to find and attract the most qualified person for every job. We work to ensure our recruitment and selection activities are fair, objective, equitable, and non-discriminatory. Hiring is based on the principle of merit, assessing an applicant’s education, experience, skills, knowledge, and personal attributes.</w:t>
      </w:r>
    </w:p>
    <w:p w14:paraId="5E594D33" w14:textId="741FA152" w:rsidR="00676677" w:rsidRDefault="00676677" w:rsidP="00A30472">
      <w:pPr>
        <w:spacing w:after="0"/>
        <w:rPr>
          <w:rFonts w:ascii="Calibri" w:hAnsi="Calibri" w:cs="Calibri"/>
          <w:sz w:val="20"/>
          <w:szCs w:val="20"/>
        </w:rPr>
      </w:pPr>
    </w:p>
    <w:p w14:paraId="60BE24B9" w14:textId="39C0D216" w:rsidR="00E91B89" w:rsidRDefault="000E24BD" w:rsidP="005D1390">
      <w:pPr>
        <w:spacing w:after="0"/>
        <w:rPr>
          <w:rFonts w:ascii="Calibri" w:hAnsi="Calibri" w:cs="Calibri"/>
          <w:sz w:val="20"/>
          <w:szCs w:val="20"/>
        </w:rPr>
      </w:pPr>
      <w:r>
        <w:rPr>
          <w:rFonts w:ascii="Calibri" w:hAnsi="Calibri" w:cs="Calibri"/>
          <w:sz w:val="20"/>
          <w:szCs w:val="20"/>
        </w:rPr>
        <w:t>Applications are encouraged from current employees and will be screened in the same manner as applica</w:t>
      </w:r>
      <w:r w:rsidR="0333B487">
        <w:rPr>
          <w:rFonts w:ascii="Calibri" w:hAnsi="Calibri" w:cs="Calibri"/>
          <w:sz w:val="20"/>
          <w:szCs w:val="20"/>
        </w:rPr>
        <w:t>tions</w:t>
      </w:r>
      <w:r>
        <w:rPr>
          <w:rFonts w:ascii="Calibri" w:hAnsi="Calibri" w:cs="Calibri"/>
          <w:sz w:val="20"/>
          <w:szCs w:val="20"/>
        </w:rPr>
        <w:t xml:space="preserve"> received from outside applicants. The </w:t>
      </w:r>
      <w:r w:rsidR="000D5676">
        <w:rPr>
          <w:rFonts w:ascii="Calibri" w:hAnsi="Calibri" w:cs="Calibri"/>
          <w:sz w:val="20"/>
          <w:szCs w:val="20"/>
        </w:rPr>
        <w:t>successful candidate must demonstrate the competencies necessary to perform a job well, receive a positive referral and demonstrate a good fit with the</w:t>
      </w:r>
      <w:r w:rsidR="4ECF9931">
        <w:rPr>
          <w:rFonts w:ascii="Calibri" w:hAnsi="Calibri" w:cs="Calibri"/>
          <w:sz w:val="20"/>
          <w:szCs w:val="20"/>
        </w:rPr>
        <w:t xml:space="preserve"> </w:t>
      </w:r>
      <w:r w:rsidR="4ECF9931" w:rsidRPr="1FC0BF1B">
        <w:rPr>
          <w:rFonts w:ascii="Calibri" w:hAnsi="Calibri" w:cs="Calibri"/>
          <w:sz w:val="20"/>
          <w:szCs w:val="20"/>
        </w:rPr>
        <w:t>culture and values of</w:t>
      </w:r>
      <w:r w:rsidR="000D5676">
        <w:rPr>
          <w:rFonts w:ascii="Calibri" w:hAnsi="Calibri" w:cs="Calibri"/>
          <w:sz w:val="20"/>
          <w:szCs w:val="20"/>
        </w:rPr>
        <w:t xml:space="preserve"> [</w:t>
      </w:r>
      <w:r w:rsidR="000D5676" w:rsidRPr="003D5736">
        <w:rPr>
          <w:rFonts w:ascii="Calibri" w:hAnsi="Calibri" w:cs="Calibri"/>
          <w:sz w:val="20"/>
          <w:szCs w:val="20"/>
          <w:shd w:val="clear" w:color="auto" w:fill="FAE2D5" w:themeFill="accent2" w:themeFillTint="33"/>
        </w:rPr>
        <w:t>Clinic Name</w:t>
      </w:r>
      <w:r w:rsidR="000D5676">
        <w:rPr>
          <w:rFonts w:ascii="Calibri" w:hAnsi="Calibri" w:cs="Calibri"/>
          <w:sz w:val="20"/>
          <w:szCs w:val="20"/>
        </w:rPr>
        <w:t xml:space="preserve">]. </w:t>
      </w:r>
    </w:p>
    <w:p w14:paraId="2B63F94B" w14:textId="0389E004" w:rsidR="00BE550B" w:rsidRPr="00673175" w:rsidRDefault="00BE550B" w:rsidP="1FC0BF1B">
      <w:pPr>
        <w:pStyle w:val="Heading2"/>
        <w:ind w:left="360"/>
        <w:rPr>
          <w:rFonts w:asciiTheme="minorHAnsi" w:hAnsiTheme="minorHAnsi"/>
          <w:b/>
          <w:bCs/>
          <w:color w:val="auto"/>
          <w:sz w:val="23"/>
          <w:szCs w:val="23"/>
        </w:rPr>
      </w:pPr>
      <w:bookmarkStart w:id="5" w:name="_Toc263099586"/>
      <w:r w:rsidRPr="1FC0BF1B">
        <w:rPr>
          <w:rFonts w:asciiTheme="minorHAnsi" w:hAnsiTheme="minorHAnsi"/>
          <w:b/>
          <w:bCs/>
          <w:color w:val="auto"/>
          <w:sz w:val="23"/>
          <w:szCs w:val="23"/>
        </w:rPr>
        <w:t>Nepotism</w:t>
      </w:r>
      <w:bookmarkEnd w:id="5"/>
    </w:p>
    <w:p w14:paraId="70B3CE71" w14:textId="722FC86B" w:rsidR="00C9415A" w:rsidRPr="00C9415A" w:rsidRDefault="00BE550B" w:rsidP="00C9415A">
      <w:pPr>
        <w:spacing w:after="0"/>
        <w:ind w:left="360"/>
        <w:rPr>
          <w:rFonts w:ascii="Calibri" w:hAnsi="Calibri" w:cs="Calibri"/>
          <w:sz w:val="20"/>
          <w:szCs w:val="20"/>
        </w:rPr>
      </w:pPr>
      <w:r w:rsidRPr="00BE550B">
        <w:rPr>
          <w:rFonts w:ascii="Calibri" w:hAnsi="Calibri" w:cs="Calibri"/>
          <w:sz w:val="20"/>
          <w:szCs w:val="20"/>
        </w:rPr>
        <w:t>Candidates shall not be hired for a position where they may report to or supervise a member of their</w:t>
      </w:r>
      <w:r>
        <w:rPr>
          <w:rFonts w:ascii="Calibri" w:hAnsi="Calibri" w:cs="Calibri"/>
          <w:sz w:val="20"/>
          <w:szCs w:val="20"/>
        </w:rPr>
        <w:t xml:space="preserve"> </w:t>
      </w:r>
      <w:r w:rsidRPr="00BE550B">
        <w:rPr>
          <w:rFonts w:ascii="Calibri" w:hAnsi="Calibri" w:cs="Calibri"/>
          <w:sz w:val="20"/>
          <w:szCs w:val="20"/>
        </w:rPr>
        <w:t xml:space="preserve">immediate family without the prior written consent of the </w:t>
      </w:r>
      <w:r>
        <w:rPr>
          <w:rFonts w:ascii="Calibri" w:hAnsi="Calibri" w:cs="Calibri"/>
          <w:sz w:val="20"/>
          <w:szCs w:val="20"/>
        </w:rPr>
        <w:t>clinic owner</w:t>
      </w:r>
      <w:r w:rsidRPr="00BE550B">
        <w:rPr>
          <w:rFonts w:ascii="Calibri" w:hAnsi="Calibri" w:cs="Calibri"/>
          <w:sz w:val="20"/>
          <w:szCs w:val="20"/>
        </w:rPr>
        <w:t xml:space="preserve">. Immediate family is defined as: parent(s), stepparent(s), foster parent(s), sibling(s), grandparent(s), spouse (including common law), stepchild(ren) or ward of the employee, father-in-law, or mother-in-law. </w:t>
      </w:r>
    </w:p>
    <w:p w14:paraId="1442316C" w14:textId="1493CF96" w:rsidR="001E4D4E" w:rsidRPr="00673175" w:rsidRDefault="001E4D4E" w:rsidP="1FC0BF1B">
      <w:pPr>
        <w:pStyle w:val="Heading2"/>
        <w:ind w:left="360"/>
        <w:rPr>
          <w:rFonts w:asciiTheme="minorHAnsi" w:hAnsiTheme="minorHAnsi"/>
          <w:b/>
          <w:bCs/>
          <w:color w:val="auto"/>
          <w:sz w:val="22"/>
          <w:szCs w:val="22"/>
        </w:rPr>
      </w:pPr>
      <w:bookmarkStart w:id="6" w:name="_Toc1501741556"/>
      <w:r w:rsidRPr="1FC0BF1B">
        <w:rPr>
          <w:rFonts w:asciiTheme="minorHAnsi" w:hAnsiTheme="minorHAnsi"/>
          <w:b/>
          <w:bCs/>
          <w:color w:val="auto"/>
          <w:sz w:val="22"/>
          <w:szCs w:val="22"/>
        </w:rPr>
        <w:t>Orientation</w:t>
      </w:r>
      <w:bookmarkEnd w:id="6"/>
    </w:p>
    <w:p w14:paraId="6F06978B" w14:textId="6A2197E8" w:rsidR="00E05382" w:rsidRDefault="001E4D4E" w:rsidP="00CC1F75">
      <w:pPr>
        <w:spacing w:after="0"/>
        <w:ind w:left="360"/>
        <w:rPr>
          <w:rFonts w:ascii="Calibri" w:hAnsi="Calibri" w:cs="Calibri"/>
          <w:sz w:val="20"/>
          <w:szCs w:val="20"/>
        </w:rPr>
      </w:pPr>
      <w:r>
        <w:rPr>
          <w:rFonts w:ascii="Calibri" w:hAnsi="Calibri" w:cs="Calibri"/>
          <w:sz w:val="20"/>
          <w:szCs w:val="20"/>
        </w:rPr>
        <w:t>[</w:t>
      </w:r>
      <w:r w:rsidRPr="00CD2BBB">
        <w:rPr>
          <w:rFonts w:ascii="Calibri" w:hAnsi="Calibri" w:cs="Calibri"/>
          <w:sz w:val="20"/>
          <w:szCs w:val="20"/>
          <w:shd w:val="clear" w:color="auto" w:fill="FAE2D5" w:themeFill="accent2" w:themeFillTint="33"/>
        </w:rPr>
        <w:t>Clinic Name</w:t>
      </w:r>
      <w:r>
        <w:rPr>
          <w:rFonts w:ascii="Calibri" w:hAnsi="Calibri" w:cs="Calibri"/>
          <w:sz w:val="20"/>
          <w:szCs w:val="20"/>
        </w:rPr>
        <w:t>]</w:t>
      </w:r>
      <w:r w:rsidR="00593CF0">
        <w:rPr>
          <w:rFonts w:ascii="Calibri" w:hAnsi="Calibri" w:cs="Calibri"/>
          <w:sz w:val="20"/>
          <w:szCs w:val="20"/>
        </w:rPr>
        <w:t>’s</w:t>
      </w:r>
      <w:r>
        <w:rPr>
          <w:rFonts w:ascii="Calibri" w:hAnsi="Calibri" w:cs="Calibri"/>
          <w:sz w:val="20"/>
          <w:szCs w:val="20"/>
        </w:rPr>
        <w:t xml:space="preserve"> </w:t>
      </w:r>
      <w:r w:rsidRPr="001E4D4E">
        <w:rPr>
          <w:rFonts w:ascii="Calibri" w:hAnsi="Calibri" w:cs="Calibri"/>
          <w:sz w:val="20"/>
          <w:szCs w:val="20"/>
        </w:rPr>
        <w:t>onboarding process proactively manages how new hires quickly become engaged, committed</w:t>
      </w:r>
      <w:r w:rsidR="7E820474" w:rsidRPr="001E4D4E">
        <w:rPr>
          <w:rFonts w:ascii="Calibri" w:hAnsi="Calibri" w:cs="Calibri"/>
          <w:sz w:val="20"/>
          <w:szCs w:val="20"/>
        </w:rPr>
        <w:t>,</w:t>
      </w:r>
      <w:r w:rsidR="00B277D6">
        <w:rPr>
          <w:rFonts w:ascii="Calibri" w:hAnsi="Calibri" w:cs="Calibri"/>
          <w:sz w:val="20"/>
          <w:szCs w:val="20"/>
        </w:rPr>
        <w:t xml:space="preserve"> </w:t>
      </w:r>
      <w:r w:rsidRPr="001E4D4E">
        <w:rPr>
          <w:rFonts w:ascii="Calibri" w:hAnsi="Calibri" w:cs="Calibri"/>
          <w:sz w:val="20"/>
          <w:szCs w:val="20"/>
        </w:rPr>
        <w:t>contributing and successful members of our team. Along with their letter of offer, new employees will receive a copy of this Employee Handbook to learn its contents, be aware of other policies and be asked to sign off on their adherence</w:t>
      </w:r>
      <w:r w:rsidR="001C4847">
        <w:rPr>
          <w:rFonts w:ascii="Calibri" w:hAnsi="Calibri" w:cs="Calibri"/>
          <w:sz w:val="20"/>
          <w:szCs w:val="20"/>
        </w:rPr>
        <w:t>.</w:t>
      </w:r>
    </w:p>
    <w:p w14:paraId="62510415" w14:textId="4CF803D9" w:rsidR="00E05382" w:rsidRPr="00C9415A" w:rsidRDefault="00E05382" w:rsidP="1FC0BF1B">
      <w:pPr>
        <w:pStyle w:val="Heading2"/>
        <w:ind w:left="360"/>
        <w:rPr>
          <w:rFonts w:asciiTheme="minorHAnsi" w:hAnsiTheme="minorHAnsi"/>
          <w:b/>
          <w:bCs/>
          <w:color w:val="auto"/>
          <w:sz w:val="22"/>
          <w:szCs w:val="22"/>
        </w:rPr>
      </w:pPr>
      <w:bookmarkStart w:id="7" w:name="_Toc1757881995"/>
      <w:r w:rsidRPr="1FC0BF1B">
        <w:rPr>
          <w:rFonts w:asciiTheme="minorHAnsi" w:hAnsiTheme="minorHAnsi"/>
          <w:b/>
          <w:bCs/>
          <w:color w:val="auto"/>
          <w:sz w:val="22"/>
          <w:szCs w:val="22"/>
        </w:rPr>
        <w:t>Personnel Files</w:t>
      </w:r>
      <w:bookmarkEnd w:id="7"/>
    </w:p>
    <w:p w14:paraId="5B9F3D16" w14:textId="1BFE05DB" w:rsidR="00BA3B6A" w:rsidRDefault="00E05382" w:rsidP="009E28A1">
      <w:pPr>
        <w:spacing w:after="0"/>
        <w:ind w:left="360"/>
        <w:rPr>
          <w:rFonts w:ascii="Calibri" w:hAnsi="Calibri" w:cs="Calibri"/>
          <w:sz w:val="20"/>
          <w:szCs w:val="20"/>
        </w:rPr>
      </w:pPr>
      <w:r w:rsidRPr="00E05382">
        <w:rPr>
          <w:rFonts w:ascii="Calibri" w:hAnsi="Calibri" w:cs="Calibri"/>
          <w:sz w:val="20"/>
          <w:szCs w:val="20"/>
        </w:rPr>
        <w:t xml:space="preserve">Confidential employee files are the property of the organization, and as such, access to the information is restricted to </w:t>
      </w:r>
      <w:r w:rsidR="009E28A1">
        <w:rPr>
          <w:rFonts w:ascii="Calibri" w:hAnsi="Calibri" w:cs="Calibri"/>
          <w:sz w:val="20"/>
          <w:szCs w:val="20"/>
        </w:rPr>
        <w:t>[</w:t>
      </w:r>
      <w:r w:rsidR="0053062E" w:rsidRPr="0053062E">
        <w:rPr>
          <w:rFonts w:ascii="Calibri" w:hAnsi="Calibri" w:cs="Calibri"/>
          <w:sz w:val="20"/>
          <w:szCs w:val="20"/>
          <w:shd w:val="clear" w:color="auto" w:fill="FAE2D5" w:themeFill="accent2" w:themeFillTint="33"/>
        </w:rPr>
        <w:t>i</w:t>
      </w:r>
      <w:r w:rsidR="009E28A1" w:rsidRPr="009E28A1">
        <w:rPr>
          <w:rFonts w:ascii="Calibri" w:hAnsi="Calibri" w:cs="Calibri"/>
          <w:sz w:val="20"/>
          <w:szCs w:val="20"/>
          <w:shd w:val="clear" w:color="auto" w:fill="FAE2D5" w:themeFill="accent2" w:themeFillTint="33"/>
        </w:rPr>
        <w:t>ndicate who</w:t>
      </w:r>
      <w:r w:rsidR="009E28A1">
        <w:rPr>
          <w:rFonts w:ascii="Calibri" w:hAnsi="Calibri" w:cs="Calibri"/>
          <w:sz w:val="20"/>
          <w:szCs w:val="20"/>
        </w:rPr>
        <w:t>]</w:t>
      </w:r>
      <w:r w:rsidRPr="00E05382">
        <w:rPr>
          <w:rFonts w:ascii="Calibri" w:hAnsi="Calibri" w:cs="Calibri"/>
          <w:sz w:val="20"/>
          <w:szCs w:val="20"/>
        </w:rPr>
        <w:t xml:space="preserve">. </w:t>
      </w:r>
      <w:r w:rsidR="009E28A1">
        <w:rPr>
          <w:rFonts w:ascii="Calibri" w:hAnsi="Calibri" w:cs="Calibri"/>
          <w:sz w:val="20"/>
          <w:szCs w:val="20"/>
        </w:rPr>
        <w:t xml:space="preserve"> </w:t>
      </w:r>
      <w:r w:rsidRPr="00E05382">
        <w:rPr>
          <w:rFonts w:ascii="Calibri" w:hAnsi="Calibri" w:cs="Calibri"/>
          <w:sz w:val="20"/>
          <w:szCs w:val="20"/>
        </w:rPr>
        <w:t xml:space="preserve">Employees wishing to view their own confidential file should contact the </w:t>
      </w:r>
      <w:r w:rsidR="009E28A1">
        <w:rPr>
          <w:rFonts w:ascii="Calibri" w:hAnsi="Calibri" w:cs="Calibri"/>
          <w:sz w:val="20"/>
          <w:szCs w:val="20"/>
        </w:rPr>
        <w:t>[</w:t>
      </w:r>
      <w:r w:rsidR="009E28A1" w:rsidRPr="0053062E">
        <w:rPr>
          <w:rFonts w:ascii="Calibri" w:hAnsi="Calibri" w:cs="Calibri"/>
          <w:sz w:val="20"/>
          <w:szCs w:val="20"/>
          <w:shd w:val="clear" w:color="auto" w:fill="FAE2D5" w:themeFill="accent2" w:themeFillTint="33"/>
        </w:rPr>
        <w:t>indicate who</w:t>
      </w:r>
      <w:r w:rsidR="009E28A1">
        <w:rPr>
          <w:rFonts w:ascii="Calibri" w:hAnsi="Calibri" w:cs="Calibri"/>
          <w:sz w:val="20"/>
          <w:szCs w:val="20"/>
        </w:rPr>
        <w:t>]</w:t>
      </w:r>
      <w:r w:rsidRPr="00E05382">
        <w:rPr>
          <w:rFonts w:ascii="Calibri" w:hAnsi="Calibri" w:cs="Calibri"/>
          <w:sz w:val="20"/>
          <w:szCs w:val="20"/>
        </w:rPr>
        <w:t>. With reasonable notice, employees may review their confidential employee file in the presence of an individual appointed by the organization to maintain the files</w:t>
      </w:r>
      <w:r w:rsidR="002E38E6">
        <w:rPr>
          <w:rFonts w:ascii="Calibri" w:hAnsi="Calibri" w:cs="Calibri"/>
          <w:sz w:val="20"/>
          <w:szCs w:val="20"/>
        </w:rPr>
        <w:t>.</w:t>
      </w:r>
    </w:p>
    <w:p w14:paraId="5C246A2F" w14:textId="77777777" w:rsidR="00BA3B6A" w:rsidRDefault="00BA3B6A" w:rsidP="002E38E6">
      <w:pPr>
        <w:spacing w:after="0"/>
        <w:ind w:left="360"/>
        <w:rPr>
          <w:rFonts w:ascii="Calibri" w:hAnsi="Calibri" w:cs="Calibri"/>
          <w:sz w:val="20"/>
          <w:szCs w:val="20"/>
        </w:rPr>
      </w:pPr>
    </w:p>
    <w:p w14:paraId="7C0A688F" w14:textId="4B808545" w:rsidR="00BA3B6A" w:rsidRPr="0053062E" w:rsidRDefault="00BA3B6A" w:rsidP="1FC0BF1B">
      <w:pPr>
        <w:pStyle w:val="Heading2"/>
        <w:ind w:left="360"/>
        <w:rPr>
          <w:rFonts w:asciiTheme="minorHAnsi" w:hAnsiTheme="minorHAnsi"/>
          <w:b/>
          <w:bCs/>
          <w:color w:val="auto"/>
          <w:sz w:val="22"/>
          <w:szCs w:val="22"/>
        </w:rPr>
      </w:pPr>
      <w:bookmarkStart w:id="8" w:name="_Toc771736231"/>
      <w:r w:rsidRPr="1FC0BF1B">
        <w:rPr>
          <w:rFonts w:asciiTheme="minorHAnsi" w:hAnsiTheme="minorHAnsi"/>
          <w:b/>
          <w:bCs/>
          <w:color w:val="auto"/>
          <w:sz w:val="22"/>
          <w:szCs w:val="22"/>
        </w:rPr>
        <w:t>Respectful Workplace</w:t>
      </w:r>
      <w:bookmarkEnd w:id="8"/>
    </w:p>
    <w:p w14:paraId="39D11D13" w14:textId="180736E1" w:rsidR="00341E59" w:rsidRDefault="002C762B" w:rsidP="00CC1F75">
      <w:pPr>
        <w:spacing w:after="0"/>
        <w:ind w:left="360"/>
        <w:rPr>
          <w:rFonts w:ascii="Calibri" w:hAnsi="Calibri" w:cs="Calibri"/>
          <w:sz w:val="20"/>
          <w:szCs w:val="20"/>
        </w:rPr>
      </w:pPr>
      <w:r>
        <w:rPr>
          <w:rFonts w:ascii="Calibri" w:hAnsi="Calibri" w:cs="Calibri"/>
          <w:sz w:val="20"/>
          <w:szCs w:val="20"/>
        </w:rPr>
        <w:t>[</w:t>
      </w:r>
      <w:r w:rsidRPr="003D5736">
        <w:rPr>
          <w:rFonts w:ascii="Calibri" w:hAnsi="Calibri" w:cs="Calibri"/>
          <w:sz w:val="20"/>
          <w:szCs w:val="20"/>
          <w:shd w:val="clear" w:color="auto" w:fill="FAE2D5" w:themeFill="accent2" w:themeFillTint="33"/>
        </w:rPr>
        <w:t>Clinic name</w:t>
      </w:r>
      <w:r>
        <w:rPr>
          <w:rFonts w:ascii="Calibri" w:hAnsi="Calibri" w:cs="Calibri"/>
          <w:sz w:val="20"/>
          <w:szCs w:val="20"/>
        </w:rPr>
        <w:t xml:space="preserve">] believes that one of the </w:t>
      </w:r>
      <w:r w:rsidR="00D6058A">
        <w:rPr>
          <w:rFonts w:ascii="Calibri" w:hAnsi="Calibri" w:cs="Calibri"/>
          <w:sz w:val="20"/>
          <w:szCs w:val="20"/>
        </w:rPr>
        <w:t>medical clinic</w:t>
      </w:r>
      <w:r w:rsidR="610C8A5E">
        <w:rPr>
          <w:rFonts w:ascii="Calibri" w:hAnsi="Calibri" w:cs="Calibri"/>
          <w:sz w:val="20"/>
          <w:szCs w:val="20"/>
        </w:rPr>
        <w:t>’</w:t>
      </w:r>
      <w:r w:rsidR="00D6058A">
        <w:rPr>
          <w:rFonts w:ascii="Calibri" w:hAnsi="Calibri" w:cs="Calibri"/>
          <w:sz w:val="20"/>
          <w:szCs w:val="20"/>
        </w:rPr>
        <w:t xml:space="preserve">s </w:t>
      </w:r>
      <w:r>
        <w:rPr>
          <w:rFonts w:ascii="Calibri" w:hAnsi="Calibri" w:cs="Calibri"/>
          <w:sz w:val="20"/>
          <w:szCs w:val="20"/>
        </w:rPr>
        <w:t>strengths i</w:t>
      </w:r>
      <w:r w:rsidR="00D6058A">
        <w:rPr>
          <w:rFonts w:ascii="Calibri" w:hAnsi="Calibri" w:cs="Calibri"/>
          <w:sz w:val="20"/>
          <w:szCs w:val="20"/>
        </w:rPr>
        <w:t>s</w:t>
      </w:r>
      <w:r>
        <w:rPr>
          <w:rFonts w:ascii="Calibri" w:hAnsi="Calibri" w:cs="Calibri"/>
          <w:sz w:val="20"/>
          <w:szCs w:val="20"/>
        </w:rPr>
        <w:t xml:space="preserve"> our </w:t>
      </w:r>
      <w:r w:rsidR="00F61D9D">
        <w:rPr>
          <w:rFonts w:ascii="Calibri" w:hAnsi="Calibri" w:cs="Calibri"/>
          <w:sz w:val="20"/>
          <w:szCs w:val="20"/>
        </w:rPr>
        <w:t xml:space="preserve">people. </w:t>
      </w:r>
      <w:r w:rsidR="00AA1152">
        <w:rPr>
          <w:rFonts w:ascii="Calibri" w:hAnsi="Calibri" w:cs="Calibri"/>
          <w:sz w:val="20"/>
          <w:szCs w:val="20"/>
        </w:rPr>
        <w:t>When conducting [</w:t>
      </w:r>
      <w:r w:rsidR="00AA1152" w:rsidRPr="003D5736">
        <w:rPr>
          <w:rFonts w:ascii="Calibri" w:hAnsi="Calibri" w:cs="Calibri"/>
          <w:sz w:val="20"/>
          <w:szCs w:val="20"/>
          <w:shd w:val="clear" w:color="auto" w:fill="FAE2D5" w:themeFill="accent2" w:themeFillTint="33"/>
        </w:rPr>
        <w:t>Clinic name</w:t>
      </w:r>
      <w:r w:rsidR="00AA1152">
        <w:rPr>
          <w:rFonts w:ascii="Calibri" w:hAnsi="Calibri" w:cs="Calibri"/>
          <w:sz w:val="20"/>
          <w:szCs w:val="20"/>
        </w:rPr>
        <w:t>] business, employees are representing the organization and as such are expected to uphold an appropriate code of conduct. This code of conduct includes practicing the high</w:t>
      </w:r>
      <w:r w:rsidR="00341E59">
        <w:rPr>
          <w:rFonts w:ascii="Calibri" w:hAnsi="Calibri" w:cs="Calibri"/>
          <w:sz w:val="20"/>
          <w:szCs w:val="20"/>
        </w:rPr>
        <w:t>est personal standards of conduct, demonstrating ethical behavior, and showing respect in relationships.</w:t>
      </w:r>
    </w:p>
    <w:p w14:paraId="3EF38F29" w14:textId="77777777" w:rsidR="00341E59" w:rsidRDefault="00341E59" w:rsidP="002E38E6">
      <w:pPr>
        <w:spacing w:after="0"/>
        <w:ind w:left="360"/>
        <w:rPr>
          <w:rFonts w:ascii="Calibri" w:hAnsi="Calibri" w:cs="Calibri"/>
          <w:sz w:val="20"/>
          <w:szCs w:val="20"/>
        </w:rPr>
      </w:pPr>
    </w:p>
    <w:p w14:paraId="568A56AB" w14:textId="0040F9A7" w:rsidR="00341E59" w:rsidRPr="00D6058A" w:rsidRDefault="00341E59" w:rsidP="416E6234">
      <w:pPr>
        <w:pStyle w:val="Heading2"/>
        <w:ind w:left="360"/>
        <w:rPr>
          <w:rFonts w:asciiTheme="minorHAnsi" w:hAnsiTheme="minorHAnsi"/>
          <w:b/>
          <w:bCs/>
          <w:color w:val="auto"/>
          <w:sz w:val="22"/>
          <w:szCs w:val="22"/>
        </w:rPr>
      </w:pPr>
      <w:bookmarkStart w:id="9" w:name="_Toc247998809"/>
      <w:r w:rsidRPr="416E6234">
        <w:rPr>
          <w:rFonts w:asciiTheme="minorHAnsi" w:hAnsiTheme="minorHAnsi"/>
          <w:b/>
          <w:bCs/>
          <w:color w:val="auto"/>
          <w:sz w:val="22"/>
          <w:szCs w:val="22"/>
        </w:rPr>
        <w:t xml:space="preserve">Code of </w:t>
      </w:r>
      <w:r w:rsidR="5EA06AFF" w:rsidRPr="416E6234">
        <w:rPr>
          <w:rFonts w:asciiTheme="minorHAnsi" w:hAnsiTheme="minorHAnsi"/>
          <w:b/>
          <w:bCs/>
          <w:color w:val="auto"/>
          <w:sz w:val="22"/>
          <w:szCs w:val="22"/>
        </w:rPr>
        <w:t>C</w:t>
      </w:r>
      <w:r w:rsidRPr="416E6234">
        <w:rPr>
          <w:rFonts w:asciiTheme="minorHAnsi" w:hAnsiTheme="minorHAnsi"/>
          <w:b/>
          <w:bCs/>
          <w:color w:val="auto"/>
          <w:sz w:val="22"/>
          <w:szCs w:val="22"/>
        </w:rPr>
        <w:t>onduct</w:t>
      </w:r>
      <w:bookmarkEnd w:id="9"/>
    </w:p>
    <w:p w14:paraId="2FFAC8D8" w14:textId="77777777" w:rsidR="00186927" w:rsidRDefault="006C2727" w:rsidP="00D6058A">
      <w:pPr>
        <w:pStyle w:val="ListParagraph"/>
        <w:spacing w:after="0"/>
        <w:ind w:left="360"/>
        <w:rPr>
          <w:rFonts w:ascii="Calibri" w:hAnsi="Calibri" w:cs="Calibri"/>
          <w:sz w:val="20"/>
          <w:szCs w:val="20"/>
        </w:rPr>
      </w:pPr>
      <w:r>
        <w:rPr>
          <w:rFonts w:ascii="Calibri" w:hAnsi="Calibri" w:cs="Calibri"/>
          <w:sz w:val="20"/>
          <w:szCs w:val="20"/>
        </w:rPr>
        <w:t>This code of conduct is to be upheld whether the employee is in the office</w:t>
      </w:r>
      <w:r w:rsidR="008D0D98">
        <w:rPr>
          <w:rFonts w:ascii="Calibri" w:hAnsi="Calibri" w:cs="Calibri"/>
          <w:sz w:val="20"/>
          <w:szCs w:val="20"/>
        </w:rPr>
        <w:t xml:space="preserve">, </w:t>
      </w:r>
      <w:r>
        <w:rPr>
          <w:rFonts w:ascii="Calibri" w:hAnsi="Calibri" w:cs="Calibri"/>
          <w:sz w:val="20"/>
          <w:szCs w:val="20"/>
        </w:rPr>
        <w:t>working from home</w:t>
      </w:r>
      <w:r w:rsidR="008D0D98">
        <w:rPr>
          <w:rFonts w:ascii="Calibri" w:hAnsi="Calibri" w:cs="Calibri"/>
          <w:sz w:val="20"/>
          <w:szCs w:val="20"/>
        </w:rPr>
        <w:t>, or attending an event as a representative of [</w:t>
      </w:r>
      <w:r w:rsidR="008D0D98" w:rsidRPr="003D5736">
        <w:rPr>
          <w:rFonts w:ascii="Calibri" w:hAnsi="Calibri" w:cs="Calibri"/>
          <w:sz w:val="20"/>
          <w:szCs w:val="20"/>
          <w:shd w:val="clear" w:color="auto" w:fill="FAE2D5" w:themeFill="accent2" w:themeFillTint="33"/>
        </w:rPr>
        <w:t>Clinic Name</w:t>
      </w:r>
      <w:r w:rsidR="008D0D98">
        <w:rPr>
          <w:rFonts w:ascii="Calibri" w:hAnsi="Calibri" w:cs="Calibri"/>
          <w:sz w:val="20"/>
          <w:szCs w:val="20"/>
        </w:rPr>
        <w:t>].</w:t>
      </w:r>
      <w:r w:rsidR="00A5290E">
        <w:rPr>
          <w:rFonts w:ascii="Calibri" w:hAnsi="Calibri" w:cs="Calibri"/>
          <w:sz w:val="20"/>
          <w:szCs w:val="20"/>
        </w:rPr>
        <w:t xml:space="preserve"> As such, this expectation can extend beyond the standard hours of work to include all situations where the employee is representing the clinic. </w:t>
      </w:r>
    </w:p>
    <w:p w14:paraId="359C7F77" w14:textId="77777777" w:rsidR="00186927" w:rsidRDefault="00186927" w:rsidP="00D6058A">
      <w:pPr>
        <w:pStyle w:val="ListParagraph"/>
        <w:spacing w:after="0"/>
        <w:ind w:left="360"/>
        <w:rPr>
          <w:rFonts w:ascii="Calibri" w:hAnsi="Calibri" w:cs="Calibri"/>
          <w:sz w:val="20"/>
          <w:szCs w:val="20"/>
        </w:rPr>
      </w:pPr>
    </w:p>
    <w:p w14:paraId="5677C767" w14:textId="415035CB" w:rsidR="00186927" w:rsidRDefault="00186927" w:rsidP="00D6058A">
      <w:pPr>
        <w:pStyle w:val="ListParagraph"/>
        <w:spacing w:after="0"/>
        <w:ind w:left="360"/>
        <w:rPr>
          <w:rFonts w:ascii="Calibri" w:hAnsi="Calibri" w:cs="Calibri"/>
          <w:sz w:val="20"/>
          <w:szCs w:val="20"/>
        </w:rPr>
      </w:pPr>
      <w:r>
        <w:rPr>
          <w:rFonts w:ascii="Calibri" w:hAnsi="Calibri" w:cs="Calibri"/>
          <w:sz w:val="20"/>
          <w:szCs w:val="20"/>
        </w:rPr>
        <w:t>The following list of inappropriate conduct is meant to illustrate examples of what would be considered</w:t>
      </w:r>
      <w:r w:rsidR="00D6058A">
        <w:rPr>
          <w:rFonts w:ascii="Calibri" w:hAnsi="Calibri" w:cs="Calibri"/>
          <w:sz w:val="20"/>
          <w:szCs w:val="20"/>
        </w:rPr>
        <w:t xml:space="preserve"> </w:t>
      </w:r>
      <w:r>
        <w:rPr>
          <w:rFonts w:ascii="Calibri" w:hAnsi="Calibri" w:cs="Calibri"/>
          <w:sz w:val="20"/>
          <w:szCs w:val="20"/>
        </w:rPr>
        <w:t>inappropriate and unacceptable:</w:t>
      </w:r>
    </w:p>
    <w:p w14:paraId="5058354D" w14:textId="77777777" w:rsidR="000B50D8" w:rsidRDefault="00186927" w:rsidP="000B50D8">
      <w:pPr>
        <w:pStyle w:val="ListParagraph"/>
        <w:numPr>
          <w:ilvl w:val="0"/>
          <w:numId w:val="12"/>
        </w:numPr>
        <w:spacing w:after="0"/>
        <w:rPr>
          <w:rFonts w:ascii="Calibri" w:hAnsi="Calibri" w:cs="Calibri"/>
          <w:sz w:val="20"/>
          <w:szCs w:val="20"/>
        </w:rPr>
      </w:pPr>
      <w:r w:rsidRPr="000B50D8">
        <w:rPr>
          <w:rFonts w:ascii="Calibri" w:hAnsi="Calibri" w:cs="Calibri"/>
          <w:sz w:val="20"/>
          <w:szCs w:val="20"/>
        </w:rPr>
        <w:t>Using obscene, hateful or abusive language in person or with the use of technology</w:t>
      </w:r>
      <w:r w:rsidR="008F48B0" w:rsidRPr="000B50D8">
        <w:rPr>
          <w:rFonts w:ascii="Calibri" w:hAnsi="Calibri" w:cs="Calibri"/>
          <w:sz w:val="20"/>
          <w:szCs w:val="20"/>
        </w:rPr>
        <w:t>.</w:t>
      </w:r>
    </w:p>
    <w:p w14:paraId="38FF7920" w14:textId="77777777" w:rsidR="000B50D8" w:rsidRDefault="00186927" w:rsidP="000B50D8">
      <w:pPr>
        <w:pStyle w:val="ListParagraph"/>
        <w:numPr>
          <w:ilvl w:val="0"/>
          <w:numId w:val="12"/>
        </w:numPr>
        <w:spacing w:after="0"/>
        <w:rPr>
          <w:rFonts w:ascii="Calibri" w:hAnsi="Calibri" w:cs="Calibri"/>
          <w:sz w:val="20"/>
          <w:szCs w:val="20"/>
        </w:rPr>
      </w:pPr>
      <w:r w:rsidRPr="000B50D8">
        <w:rPr>
          <w:rFonts w:ascii="Calibri" w:hAnsi="Calibri" w:cs="Calibri"/>
          <w:sz w:val="20"/>
          <w:szCs w:val="20"/>
        </w:rPr>
        <w:lastRenderedPageBreak/>
        <w:t>Excessive personal use of telephones, computers or cell phones</w:t>
      </w:r>
      <w:r w:rsidR="008F48B0" w:rsidRPr="000B50D8">
        <w:rPr>
          <w:rFonts w:ascii="Calibri" w:hAnsi="Calibri" w:cs="Calibri"/>
          <w:sz w:val="20"/>
          <w:szCs w:val="20"/>
        </w:rPr>
        <w:t>.</w:t>
      </w:r>
    </w:p>
    <w:p w14:paraId="53975E54" w14:textId="77777777" w:rsidR="000B50D8" w:rsidRDefault="008F48B0" w:rsidP="000B50D8">
      <w:pPr>
        <w:pStyle w:val="ListParagraph"/>
        <w:numPr>
          <w:ilvl w:val="0"/>
          <w:numId w:val="12"/>
        </w:numPr>
        <w:spacing w:after="0"/>
        <w:rPr>
          <w:rFonts w:ascii="Calibri" w:hAnsi="Calibri" w:cs="Calibri"/>
          <w:sz w:val="20"/>
          <w:szCs w:val="20"/>
        </w:rPr>
      </w:pPr>
      <w:r w:rsidRPr="000B50D8">
        <w:rPr>
          <w:rFonts w:ascii="Calibri" w:hAnsi="Calibri" w:cs="Calibri"/>
          <w:sz w:val="20"/>
          <w:szCs w:val="20"/>
        </w:rPr>
        <w:t>Inappropriate use of email or internet.</w:t>
      </w:r>
    </w:p>
    <w:p w14:paraId="5BC40180" w14:textId="77777777" w:rsidR="000B50D8" w:rsidRDefault="008F48B0" w:rsidP="000B50D8">
      <w:pPr>
        <w:pStyle w:val="ListParagraph"/>
        <w:numPr>
          <w:ilvl w:val="0"/>
          <w:numId w:val="12"/>
        </w:numPr>
        <w:spacing w:after="0"/>
        <w:rPr>
          <w:rFonts w:ascii="Calibri" w:hAnsi="Calibri" w:cs="Calibri"/>
          <w:sz w:val="20"/>
          <w:szCs w:val="20"/>
        </w:rPr>
      </w:pPr>
      <w:r w:rsidRPr="000B50D8">
        <w:rPr>
          <w:rFonts w:ascii="Calibri" w:hAnsi="Calibri" w:cs="Calibri"/>
          <w:sz w:val="20"/>
          <w:szCs w:val="20"/>
        </w:rPr>
        <w:t>Ex</w:t>
      </w:r>
      <w:r w:rsidR="00A430D8" w:rsidRPr="000B50D8">
        <w:rPr>
          <w:rFonts w:ascii="Calibri" w:hAnsi="Calibri" w:cs="Calibri"/>
          <w:sz w:val="20"/>
          <w:szCs w:val="20"/>
        </w:rPr>
        <w:t>cessive absenteeism or tardiness</w:t>
      </w:r>
      <w:r w:rsidR="000B50D8" w:rsidRPr="000B50D8">
        <w:rPr>
          <w:rFonts w:ascii="Calibri" w:hAnsi="Calibri" w:cs="Calibri"/>
          <w:sz w:val="20"/>
          <w:szCs w:val="20"/>
        </w:rPr>
        <w:t>.</w:t>
      </w:r>
    </w:p>
    <w:p w14:paraId="21011502" w14:textId="0F6BC555" w:rsidR="00A430D8" w:rsidRPr="000B50D8" w:rsidRDefault="00A430D8" w:rsidP="000B50D8">
      <w:pPr>
        <w:pStyle w:val="ListParagraph"/>
        <w:numPr>
          <w:ilvl w:val="0"/>
          <w:numId w:val="12"/>
        </w:numPr>
        <w:spacing w:after="0"/>
        <w:rPr>
          <w:rFonts w:ascii="Calibri" w:hAnsi="Calibri" w:cs="Calibri"/>
          <w:sz w:val="20"/>
          <w:szCs w:val="20"/>
        </w:rPr>
      </w:pPr>
      <w:r w:rsidRPr="000B50D8">
        <w:rPr>
          <w:rFonts w:ascii="Calibri" w:hAnsi="Calibri" w:cs="Calibri"/>
          <w:sz w:val="20"/>
          <w:szCs w:val="20"/>
        </w:rPr>
        <w:t>Wilful neglect or mishandling o</w:t>
      </w:r>
      <w:r w:rsidR="030DA234" w:rsidRPr="000B50D8">
        <w:rPr>
          <w:rFonts w:ascii="Calibri" w:hAnsi="Calibri" w:cs="Calibri"/>
          <w:sz w:val="20"/>
          <w:szCs w:val="20"/>
        </w:rPr>
        <w:t>f</w:t>
      </w:r>
      <w:r w:rsidRPr="000B50D8">
        <w:rPr>
          <w:rFonts w:ascii="Calibri" w:hAnsi="Calibri" w:cs="Calibri"/>
          <w:sz w:val="20"/>
          <w:szCs w:val="20"/>
        </w:rPr>
        <w:t xml:space="preserve"> [</w:t>
      </w:r>
      <w:r w:rsidR="6768D7F5" w:rsidRPr="000B50D8">
        <w:rPr>
          <w:rFonts w:ascii="Calibri" w:hAnsi="Calibri" w:cs="Calibri"/>
          <w:sz w:val="20"/>
          <w:szCs w:val="20"/>
          <w:shd w:val="clear" w:color="auto" w:fill="FAE2D5" w:themeFill="accent2" w:themeFillTint="33"/>
        </w:rPr>
        <w:t>C</w:t>
      </w:r>
      <w:r w:rsidRPr="000B50D8">
        <w:rPr>
          <w:rFonts w:ascii="Calibri" w:hAnsi="Calibri" w:cs="Calibri"/>
          <w:sz w:val="20"/>
          <w:szCs w:val="20"/>
          <w:shd w:val="clear" w:color="auto" w:fill="FAE2D5" w:themeFill="accent2" w:themeFillTint="33"/>
        </w:rPr>
        <w:t xml:space="preserve">linic </w:t>
      </w:r>
      <w:r w:rsidR="3CFCF8E4" w:rsidRPr="000B50D8">
        <w:rPr>
          <w:rFonts w:ascii="Calibri" w:hAnsi="Calibri" w:cs="Calibri"/>
          <w:sz w:val="20"/>
          <w:szCs w:val="20"/>
          <w:shd w:val="clear" w:color="auto" w:fill="FAE2D5" w:themeFill="accent2" w:themeFillTint="33"/>
        </w:rPr>
        <w:t>N</w:t>
      </w:r>
      <w:r w:rsidRPr="000B50D8">
        <w:rPr>
          <w:rFonts w:ascii="Calibri" w:hAnsi="Calibri" w:cs="Calibri"/>
          <w:sz w:val="20"/>
          <w:szCs w:val="20"/>
          <w:shd w:val="clear" w:color="auto" w:fill="FAE2D5" w:themeFill="accent2" w:themeFillTint="33"/>
        </w:rPr>
        <w:t>ame</w:t>
      </w:r>
      <w:r w:rsidRPr="000B50D8">
        <w:rPr>
          <w:rFonts w:ascii="Calibri" w:hAnsi="Calibri" w:cs="Calibri"/>
          <w:sz w:val="20"/>
          <w:szCs w:val="20"/>
        </w:rPr>
        <w:t>] property.</w:t>
      </w:r>
      <w:r w:rsidR="003D5736" w:rsidRPr="000B50D8">
        <w:rPr>
          <w:rFonts w:ascii="Calibri" w:hAnsi="Calibri" w:cs="Calibri"/>
          <w:sz w:val="20"/>
          <w:szCs w:val="20"/>
        </w:rPr>
        <w:br/>
      </w:r>
    </w:p>
    <w:p w14:paraId="15BD33BC" w14:textId="32B73E3D" w:rsidR="00F9340C" w:rsidRPr="00437C4C" w:rsidRDefault="00F9340C" w:rsidP="1FC0BF1B">
      <w:pPr>
        <w:pStyle w:val="Heading2"/>
        <w:ind w:left="360"/>
        <w:rPr>
          <w:rFonts w:asciiTheme="minorHAnsi" w:hAnsiTheme="minorHAnsi"/>
          <w:b/>
          <w:bCs/>
          <w:color w:val="auto"/>
          <w:sz w:val="22"/>
          <w:szCs w:val="22"/>
        </w:rPr>
      </w:pPr>
      <w:bookmarkStart w:id="10" w:name="_Toc449146052"/>
      <w:r w:rsidRPr="1FC0BF1B">
        <w:rPr>
          <w:rFonts w:asciiTheme="minorHAnsi" w:hAnsiTheme="minorHAnsi"/>
          <w:b/>
          <w:bCs/>
          <w:color w:val="auto"/>
          <w:sz w:val="22"/>
          <w:szCs w:val="22"/>
        </w:rPr>
        <w:t>Privacy and Confidentiality</w:t>
      </w:r>
      <w:bookmarkEnd w:id="10"/>
    </w:p>
    <w:p w14:paraId="55D3D77B" w14:textId="74F1ACA0" w:rsidR="00F9340C" w:rsidRPr="00FE27BC" w:rsidRDefault="008C2FC7" w:rsidP="00437C4C">
      <w:pPr>
        <w:spacing w:after="0"/>
        <w:ind w:left="360"/>
        <w:rPr>
          <w:rFonts w:ascii="Calibri" w:hAnsi="Calibri" w:cs="Calibri"/>
          <w:sz w:val="20"/>
          <w:szCs w:val="20"/>
        </w:rPr>
      </w:pPr>
      <w:r>
        <w:rPr>
          <w:rFonts w:ascii="Calibri" w:hAnsi="Calibri" w:cs="Calibri"/>
          <w:sz w:val="20"/>
          <w:szCs w:val="20"/>
        </w:rPr>
        <w:t>All employees</w:t>
      </w:r>
      <w:r w:rsidR="00F56F25" w:rsidRPr="00FE27BC">
        <w:rPr>
          <w:rFonts w:ascii="Calibri" w:hAnsi="Calibri" w:cs="Calibri"/>
          <w:sz w:val="20"/>
          <w:szCs w:val="20"/>
        </w:rPr>
        <w:t xml:space="preserve"> must read and sign </w:t>
      </w:r>
      <w:r>
        <w:rPr>
          <w:rFonts w:ascii="Calibri" w:hAnsi="Calibri" w:cs="Calibri"/>
          <w:sz w:val="20"/>
          <w:szCs w:val="20"/>
        </w:rPr>
        <w:t>the [</w:t>
      </w:r>
      <w:r w:rsidRPr="008C2FC7">
        <w:rPr>
          <w:rFonts w:ascii="Calibri" w:hAnsi="Calibri" w:cs="Calibri"/>
          <w:sz w:val="20"/>
          <w:szCs w:val="20"/>
          <w:shd w:val="clear" w:color="auto" w:fill="FAE2D5" w:themeFill="accent2" w:themeFillTint="33"/>
        </w:rPr>
        <w:t>Clinic Name</w:t>
      </w:r>
      <w:r>
        <w:rPr>
          <w:rFonts w:ascii="Calibri" w:hAnsi="Calibri" w:cs="Calibri"/>
          <w:sz w:val="20"/>
          <w:szCs w:val="20"/>
        </w:rPr>
        <w:t>]</w:t>
      </w:r>
      <w:r w:rsidR="00F56F25" w:rsidRPr="00FE27BC">
        <w:rPr>
          <w:rFonts w:ascii="Calibri" w:hAnsi="Calibri" w:cs="Calibri"/>
          <w:sz w:val="20"/>
          <w:szCs w:val="20"/>
        </w:rPr>
        <w:t xml:space="preserve"> confidentiality agreement </w:t>
      </w:r>
      <w:r w:rsidR="6B89CFF5">
        <w:rPr>
          <w:rFonts w:ascii="Calibri" w:hAnsi="Calibri" w:cs="Calibri"/>
          <w:sz w:val="20"/>
          <w:szCs w:val="20"/>
        </w:rPr>
        <w:t>r</w:t>
      </w:r>
      <w:r w:rsidR="00136DF7">
        <w:rPr>
          <w:rFonts w:ascii="Calibri" w:hAnsi="Calibri" w:cs="Calibri"/>
          <w:sz w:val="20"/>
          <w:szCs w:val="20"/>
        </w:rPr>
        <w:t xml:space="preserve">eferenced in appendix A at the bottom of the employee handbook. </w:t>
      </w:r>
    </w:p>
    <w:p w14:paraId="35243615" w14:textId="77777777" w:rsidR="00F9340C" w:rsidRPr="00F9340C" w:rsidRDefault="00F9340C" w:rsidP="00F9340C">
      <w:pPr>
        <w:spacing w:after="0"/>
        <w:ind w:left="720"/>
        <w:rPr>
          <w:rFonts w:ascii="Calibri" w:hAnsi="Calibri" w:cs="Calibri"/>
          <w:b/>
          <w:bCs/>
          <w:sz w:val="20"/>
          <w:szCs w:val="20"/>
        </w:rPr>
      </w:pPr>
    </w:p>
    <w:p w14:paraId="26B34ABF" w14:textId="68BF80CD" w:rsidR="00A430D8" w:rsidRPr="008C2FC7" w:rsidRDefault="00A430D8" w:rsidP="1FC0BF1B">
      <w:pPr>
        <w:pStyle w:val="Heading2"/>
        <w:ind w:left="360"/>
        <w:rPr>
          <w:rFonts w:asciiTheme="minorHAnsi" w:hAnsiTheme="minorHAnsi"/>
          <w:b/>
          <w:bCs/>
          <w:color w:val="auto"/>
          <w:sz w:val="22"/>
          <w:szCs w:val="22"/>
        </w:rPr>
      </w:pPr>
      <w:bookmarkStart w:id="11" w:name="_Toc18201176"/>
      <w:r w:rsidRPr="1FC0BF1B">
        <w:rPr>
          <w:rFonts w:asciiTheme="minorHAnsi" w:hAnsiTheme="minorHAnsi"/>
          <w:b/>
          <w:bCs/>
          <w:color w:val="auto"/>
          <w:sz w:val="22"/>
          <w:szCs w:val="22"/>
        </w:rPr>
        <w:t>Personal Appearance</w:t>
      </w:r>
      <w:bookmarkEnd w:id="11"/>
    </w:p>
    <w:p w14:paraId="410A1BD2" w14:textId="38DF4E30" w:rsidR="00255EC0" w:rsidRDefault="0068744B" w:rsidP="00BB4FFC">
      <w:pPr>
        <w:pStyle w:val="ListParagraph"/>
        <w:spacing w:after="0"/>
        <w:ind w:left="360"/>
        <w:rPr>
          <w:rFonts w:ascii="Calibri" w:hAnsi="Calibri" w:cs="Calibri"/>
          <w:sz w:val="20"/>
          <w:szCs w:val="20"/>
        </w:rPr>
      </w:pPr>
      <w:r>
        <w:rPr>
          <w:rFonts w:ascii="Calibri" w:hAnsi="Calibri" w:cs="Calibri"/>
          <w:sz w:val="20"/>
          <w:szCs w:val="20"/>
        </w:rPr>
        <w:t>[</w:t>
      </w:r>
      <w:r w:rsidRPr="00BB4FFC">
        <w:rPr>
          <w:rFonts w:ascii="Calibri" w:hAnsi="Calibri" w:cs="Calibri"/>
          <w:sz w:val="20"/>
          <w:szCs w:val="20"/>
          <w:shd w:val="clear" w:color="auto" w:fill="FAE2D5" w:themeFill="accent2" w:themeFillTint="33"/>
        </w:rPr>
        <w:t>Clinic Name</w:t>
      </w:r>
      <w:r>
        <w:rPr>
          <w:rFonts w:ascii="Calibri" w:hAnsi="Calibri" w:cs="Calibri"/>
          <w:sz w:val="20"/>
          <w:szCs w:val="20"/>
        </w:rPr>
        <w:t xml:space="preserve">] follows a </w:t>
      </w:r>
      <w:r w:rsidR="00BB4FFC">
        <w:rPr>
          <w:rFonts w:ascii="Calibri" w:hAnsi="Calibri" w:cs="Calibri"/>
          <w:sz w:val="20"/>
          <w:szCs w:val="20"/>
        </w:rPr>
        <w:t>dress code</w:t>
      </w:r>
      <w:r>
        <w:rPr>
          <w:rFonts w:ascii="Calibri" w:hAnsi="Calibri" w:cs="Calibri"/>
          <w:sz w:val="20"/>
          <w:szCs w:val="20"/>
        </w:rPr>
        <w:t xml:space="preserve"> that aligns with the professional services delivered by the clinic. Appropriate </w:t>
      </w:r>
      <w:r w:rsidR="009B10D6">
        <w:rPr>
          <w:rFonts w:ascii="Calibri" w:hAnsi="Calibri" w:cs="Calibri"/>
          <w:sz w:val="20"/>
          <w:szCs w:val="20"/>
        </w:rPr>
        <w:t>[</w:t>
      </w:r>
      <w:r w:rsidR="009B10D6" w:rsidRPr="009B10D6">
        <w:rPr>
          <w:rFonts w:ascii="Calibri" w:hAnsi="Calibri" w:cs="Calibri"/>
          <w:sz w:val="20"/>
          <w:szCs w:val="20"/>
          <w:shd w:val="clear" w:color="auto" w:fill="FAE2D5" w:themeFill="accent2" w:themeFillTint="33"/>
        </w:rPr>
        <w:t>Type</w:t>
      </w:r>
      <w:r w:rsidR="009B10D6">
        <w:rPr>
          <w:rFonts w:ascii="Calibri" w:hAnsi="Calibri" w:cs="Calibri"/>
          <w:sz w:val="20"/>
          <w:szCs w:val="20"/>
        </w:rPr>
        <w:t>] dress code</w:t>
      </w:r>
      <w:r w:rsidR="00255EC0">
        <w:rPr>
          <w:rFonts w:ascii="Calibri" w:hAnsi="Calibri" w:cs="Calibri"/>
          <w:sz w:val="20"/>
          <w:szCs w:val="20"/>
        </w:rPr>
        <w:t xml:space="preserve"> typically includes: [</w:t>
      </w:r>
      <w:r w:rsidR="009B10D6" w:rsidRPr="009B10D6">
        <w:rPr>
          <w:rFonts w:ascii="Calibri" w:hAnsi="Calibri" w:cs="Calibri"/>
          <w:sz w:val="20"/>
          <w:szCs w:val="20"/>
          <w:shd w:val="clear" w:color="auto" w:fill="FAE2D5" w:themeFill="accent2" w:themeFillTint="33"/>
        </w:rPr>
        <w:t>a</w:t>
      </w:r>
      <w:r w:rsidR="00255EC0" w:rsidRPr="009B10D6">
        <w:rPr>
          <w:rFonts w:ascii="Calibri" w:hAnsi="Calibri" w:cs="Calibri"/>
          <w:sz w:val="20"/>
          <w:szCs w:val="20"/>
          <w:shd w:val="clear" w:color="auto" w:fill="FAE2D5" w:themeFill="accent2" w:themeFillTint="33"/>
        </w:rPr>
        <w:t>d</w:t>
      </w:r>
      <w:r w:rsidR="00255EC0" w:rsidRPr="003D5736">
        <w:rPr>
          <w:rFonts w:ascii="Calibri" w:hAnsi="Calibri" w:cs="Calibri"/>
          <w:sz w:val="20"/>
          <w:szCs w:val="20"/>
          <w:shd w:val="clear" w:color="auto" w:fill="FAE2D5" w:themeFill="accent2" w:themeFillTint="33"/>
        </w:rPr>
        <w:t>d examples</w:t>
      </w:r>
      <w:r w:rsidR="00255EC0">
        <w:rPr>
          <w:rFonts w:ascii="Calibri" w:hAnsi="Calibri" w:cs="Calibri"/>
          <w:sz w:val="20"/>
          <w:szCs w:val="20"/>
        </w:rPr>
        <w:t>]. It does not include [</w:t>
      </w:r>
      <w:r w:rsidR="00C12506" w:rsidRPr="00C12506">
        <w:rPr>
          <w:rFonts w:ascii="Calibri" w:hAnsi="Calibri" w:cs="Calibri"/>
          <w:sz w:val="20"/>
          <w:szCs w:val="20"/>
          <w:shd w:val="clear" w:color="auto" w:fill="FAE2D5" w:themeFill="accent2" w:themeFillTint="33"/>
        </w:rPr>
        <w:t>examples: T-shirts, sweatshirts, shorts, or flip flops</w:t>
      </w:r>
      <w:r w:rsidR="00255EC0">
        <w:rPr>
          <w:rFonts w:ascii="Calibri" w:hAnsi="Calibri" w:cs="Calibri"/>
          <w:sz w:val="20"/>
          <w:szCs w:val="20"/>
        </w:rPr>
        <w:t>].</w:t>
      </w:r>
    </w:p>
    <w:p w14:paraId="1EADB179" w14:textId="77777777" w:rsidR="00441E3E" w:rsidRDefault="00441E3E" w:rsidP="00BB4FFC">
      <w:pPr>
        <w:pStyle w:val="ListParagraph"/>
        <w:spacing w:after="0"/>
        <w:ind w:left="360"/>
        <w:rPr>
          <w:rFonts w:ascii="Calibri" w:hAnsi="Calibri" w:cs="Calibri"/>
          <w:sz w:val="20"/>
          <w:szCs w:val="20"/>
        </w:rPr>
      </w:pPr>
    </w:p>
    <w:p w14:paraId="7D570D5A" w14:textId="3AFC6482" w:rsidR="00EC1BF3" w:rsidRPr="003E610A" w:rsidRDefault="00441E3E" w:rsidP="00BB4FFC">
      <w:pPr>
        <w:pStyle w:val="ListParagraph"/>
        <w:spacing w:after="0"/>
        <w:ind w:left="360"/>
        <w:rPr>
          <w:rFonts w:ascii="Calibri" w:hAnsi="Calibri" w:cs="Calibri"/>
          <w:sz w:val="20"/>
          <w:szCs w:val="20"/>
        </w:rPr>
      </w:pPr>
      <w:r>
        <w:rPr>
          <w:rFonts w:ascii="Calibri" w:hAnsi="Calibri" w:cs="Calibri"/>
          <w:sz w:val="20"/>
          <w:szCs w:val="20"/>
        </w:rPr>
        <w:t xml:space="preserve">All clothes and footwear should be clean and in good repair. Clothing should not be too revealing; have discernible rips, tears, or holes; or </w:t>
      </w:r>
      <w:r w:rsidR="00963A58">
        <w:rPr>
          <w:rFonts w:ascii="Calibri" w:hAnsi="Calibri" w:cs="Calibri"/>
          <w:sz w:val="20"/>
          <w:szCs w:val="20"/>
        </w:rPr>
        <w:t>display offensive wording/stamps.</w:t>
      </w:r>
      <w:r w:rsidR="003E610A">
        <w:rPr>
          <w:rFonts w:ascii="Calibri" w:hAnsi="Calibri" w:cs="Calibri"/>
          <w:sz w:val="20"/>
          <w:szCs w:val="20"/>
        </w:rPr>
        <w:t xml:space="preserve"> </w:t>
      </w:r>
      <w:r w:rsidR="00EC1BF3" w:rsidRPr="003E610A">
        <w:rPr>
          <w:rFonts w:ascii="Calibri" w:hAnsi="Calibri" w:cs="Calibri"/>
          <w:sz w:val="20"/>
          <w:szCs w:val="20"/>
        </w:rPr>
        <w:t>An employee’s position or job assignment may inform their dress code, and we may change our dress code in particular circumstances.</w:t>
      </w:r>
    </w:p>
    <w:p w14:paraId="43A7049C" w14:textId="77777777" w:rsidR="00EC1BF3" w:rsidRDefault="00EC1BF3" w:rsidP="00BB4FFC">
      <w:pPr>
        <w:pStyle w:val="ListParagraph"/>
        <w:spacing w:after="0"/>
        <w:ind w:left="360"/>
        <w:rPr>
          <w:rFonts w:ascii="Calibri" w:hAnsi="Calibri" w:cs="Calibri"/>
          <w:sz w:val="20"/>
          <w:szCs w:val="20"/>
        </w:rPr>
      </w:pPr>
    </w:p>
    <w:p w14:paraId="0619EF74" w14:textId="77777777" w:rsidR="003E610A" w:rsidRDefault="00EC1BF3" w:rsidP="00BB4FFC">
      <w:pPr>
        <w:pStyle w:val="ListParagraph"/>
        <w:spacing w:after="0"/>
        <w:ind w:left="360"/>
        <w:rPr>
          <w:rFonts w:ascii="Calibri" w:hAnsi="Calibri" w:cs="Calibri"/>
          <w:sz w:val="20"/>
          <w:szCs w:val="20"/>
        </w:rPr>
      </w:pPr>
      <w:r>
        <w:rPr>
          <w:rFonts w:ascii="Calibri" w:hAnsi="Calibri" w:cs="Calibri"/>
          <w:sz w:val="20"/>
          <w:szCs w:val="20"/>
        </w:rPr>
        <w:t>Repeat viol</w:t>
      </w:r>
      <w:r w:rsidR="003D5736">
        <w:rPr>
          <w:rFonts w:ascii="Calibri" w:hAnsi="Calibri" w:cs="Calibri"/>
          <w:sz w:val="20"/>
          <w:szCs w:val="20"/>
        </w:rPr>
        <w:t>ations or violations that have major repercussions may result in disciplinary action being taken, up to and including termination.</w:t>
      </w:r>
    </w:p>
    <w:p w14:paraId="2C47CF59" w14:textId="77777777" w:rsidR="003E610A" w:rsidRDefault="003E610A" w:rsidP="00A430D8">
      <w:pPr>
        <w:pStyle w:val="ListParagraph"/>
        <w:spacing w:after="0"/>
        <w:ind w:left="1080"/>
        <w:rPr>
          <w:rFonts w:ascii="Calibri" w:hAnsi="Calibri" w:cs="Calibri"/>
          <w:sz w:val="20"/>
          <w:szCs w:val="20"/>
        </w:rPr>
      </w:pPr>
    </w:p>
    <w:p w14:paraId="51D8E7C5" w14:textId="77777777" w:rsidR="004A72D2" w:rsidRPr="00C12506" w:rsidRDefault="004A72D2" w:rsidP="1FC0BF1B">
      <w:pPr>
        <w:pStyle w:val="Heading2"/>
        <w:ind w:left="360"/>
        <w:rPr>
          <w:rFonts w:asciiTheme="minorHAnsi" w:hAnsiTheme="minorHAnsi"/>
          <w:b/>
          <w:bCs/>
          <w:color w:val="auto"/>
          <w:sz w:val="22"/>
          <w:szCs w:val="22"/>
        </w:rPr>
      </w:pPr>
      <w:bookmarkStart w:id="12" w:name="_Toc1190312026"/>
      <w:r w:rsidRPr="1FC0BF1B">
        <w:rPr>
          <w:rFonts w:asciiTheme="minorHAnsi" w:hAnsiTheme="minorHAnsi"/>
          <w:b/>
          <w:bCs/>
          <w:color w:val="auto"/>
          <w:sz w:val="22"/>
          <w:szCs w:val="22"/>
        </w:rPr>
        <w:t>Alcohol, Recreational Marijuana, Illegal Drugs, and Gambling</w:t>
      </w:r>
      <w:bookmarkEnd w:id="12"/>
    </w:p>
    <w:p w14:paraId="12437286" w14:textId="57F538C8" w:rsidR="004A72D2" w:rsidRPr="004A72D2" w:rsidRDefault="004A72D2" w:rsidP="002970FF">
      <w:pPr>
        <w:pStyle w:val="ListParagraph"/>
        <w:spacing w:after="0"/>
        <w:ind w:left="360"/>
        <w:rPr>
          <w:rFonts w:ascii="Calibri" w:hAnsi="Calibri" w:cs="Calibri"/>
          <w:sz w:val="20"/>
          <w:szCs w:val="20"/>
        </w:rPr>
      </w:pPr>
      <w:r>
        <w:rPr>
          <w:rFonts w:ascii="Calibri" w:hAnsi="Calibri" w:cs="Calibri"/>
          <w:sz w:val="20"/>
          <w:szCs w:val="20"/>
        </w:rPr>
        <w:t>I</w:t>
      </w:r>
      <w:r w:rsidRPr="004A72D2">
        <w:rPr>
          <w:rFonts w:ascii="Calibri" w:hAnsi="Calibri" w:cs="Calibri"/>
          <w:sz w:val="20"/>
          <w:szCs w:val="20"/>
        </w:rPr>
        <w:t xml:space="preserve">t is the organization’s right and responsibility to its employees to maintain a workplace that is free </w:t>
      </w:r>
    </w:p>
    <w:p w14:paraId="6664E1CC" w14:textId="3A96D4AC" w:rsidR="00552D8C" w:rsidRPr="00830945" w:rsidRDefault="004A72D2" w:rsidP="00830945">
      <w:pPr>
        <w:pStyle w:val="ListParagraph"/>
        <w:spacing w:after="0"/>
        <w:ind w:left="360"/>
        <w:rPr>
          <w:rFonts w:ascii="Calibri" w:hAnsi="Calibri" w:cs="Calibri"/>
          <w:sz w:val="20"/>
          <w:szCs w:val="20"/>
        </w:rPr>
      </w:pPr>
      <w:r w:rsidRPr="004A72D2">
        <w:rPr>
          <w:rFonts w:ascii="Calibri" w:hAnsi="Calibri" w:cs="Calibri"/>
          <w:sz w:val="20"/>
          <w:szCs w:val="20"/>
        </w:rPr>
        <w:t xml:space="preserve">from alcohol, recreational marijuana, edibles, illegal drugs and gambling and their effects. Employees are responsible </w:t>
      </w:r>
      <w:r w:rsidRPr="00552D8C">
        <w:rPr>
          <w:rFonts w:ascii="Calibri" w:hAnsi="Calibri" w:cs="Calibri"/>
          <w:sz w:val="20"/>
          <w:szCs w:val="20"/>
        </w:rPr>
        <w:t xml:space="preserve">for contributing to a safe, healthy and productive work environment and avoiding activities that might impair </w:t>
      </w:r>
      <w:r w:rsidR="6CDE8966" w:rsidRPr="00552D8C">
        <w:rPr>
          <w:rFonts w:ascii="Calibri" w:hAnsi="Calibri" w:cs="Calibri"/>
          <w:sz w:val="20"/>
          <w:szCs w:val="20"/>
        </w:rPr>
        <w:t xml:space="preserve">the </w:t>
      </w:r>
      <w:r w:rsidRPr="00552D8C">
        <w:rPr>
          <w:rFonts w:ascii="Calibri" w:hAnsi="Calibri" w:cs="Calibri"/>
          <w:sz w:val="20"/>
          <w:szCs w:val="20"/>
        </w:rPr>
        <w:t>work functions of themselves or others. The presence of alcohol,</w:t>
      </w:r>
      <w:r w:rsidR="009A32DD">
        <w:rPr>
          <w:rFonts w:ascii="Calibri" w:hAnsi="Calibri" w:cs="Calibri"/>
          <w:sz w:val="20"/>
          <w:szCs w:val="20"/>
        </w:rPr>
        <w:t xml:space="preserve"> </w:t>
      </w:r>
      <w:r w:rsidRPr="00552D8C">
        <w:rPr>
          <w:rFonts w:ascii="Calibri" w:hAnsi="Calibri" w:cs="Calibri"/>
          <w:sz w:val="20"/>
          <w:szCs w:val="20"/>
        </w:rPr>
        <w:t xml:space="preserve">recreational marijuana, edibles, illegal drugs or gambling in the workplace may be cause for corrective action, including termination of employment. </w:t>
      </w:r>
      <w:r w:rsidR="003C3EFE" w:rsidRPr="003C3EFE">
        <w:rPr>
          <w:rFonts w:ascii="Calibri" w:hAnsi="Calibri" w:cs="Calibri"/>
          <w:sz w:val="20"/>
          <w:szCs w:val="20"/>
        </w:rPr>
        <w:t xml:space="preserve">Employees with drug and/or alcohol dependencies will have the opportunity to obtain confidential counselling and accommodation up to the point </w:t>
      </w:r>
      <w:r w:rsidR="003C3EFE" w:rsidRPr="00830945">
        <w:rPr>
          <w:rFonts w:ascii="Calibri" w:hAnsi="Calibri" w:cs="Calibri"/>
          <w:sz w:val="20"/>
          <w:szCs w:val="20"/>
        </w:rPr>
        <w:t xml:space="preserve">of </w:t>
      </w:r>
      <w:r w:rsidR="00830945">
        <w:rPr>
          <w:rFonts w:ascii="Calibri" w:hAnsi="Calibri" w:cs="Calibri"/>
          <w:sz w:val="20"/>
          <w:szCs w:val="20"/>
        </w:rPr>
        <w:t>the [</w:t>
      </w:r>
      <w:r w:rsidR="00830945" w:rsidRPr="00830945">
        <w:rPr>
          <w:rFonts w:ascii="Calibri" w:hAnsi="Calibri" w:cs="Calibri"/>
          <w:sz w:val="20"/>
          <w:szCs w:val="20"/>
          <w:shd w:val="clear" w:color="auto" w:fill="FAE2D5" w:themeFill="accent2" w:themeFillTint="33"/>
        </w:rPr>
        <w:t>Clinics Name</w:t>
      </w:r>
      <w:r w:rsidR="00830945">
        <w:rPr>
          <w:rFonts w:ascii="Calibri" w:hAnsi="Calibri" w:cs="Calibri"/>
          <w:sz w:val="20"/>
          <w:szCs w:val="20"/>
        </w:rPr>
        <w:t>]</w:t>
      </w:r>
      <w:r w:rsidR="003C3EFE" w:rsidRPr="00830945">
        <w:rPr>
          <w:rFonts w:ascii="Calibri" w:hAnsi="Calibri" w:cs="Calibri"/>
          <w:sz w:val="20"/>
          <w:szCs w:val="20"/>
        </w:rPr>
        <w:t xml:space="preserve"> undue hardship.</w:t>
      </w:r>
    </w:p>
    <w:p w14:paraId="06C1CF96" w14:textId="77777777" w:rsidR="0095593D" w:rsidRDefault="0095593D" w:rsidP="00552D8C">
      <w:pPr>
        <w:pStyle w:val="ListParagraph"/>
        <w:spacing w:after="0"/>
        <w:ind w:left="1080"/>
        <w:rPr>
          <w:rFonts w:ascii="Calibri" w:hAnsi="Calibri" w:cs="Calibri"/>
          <w:sz w:val="20"/>
          <w:szCs w:val="20"/>
        </w:rPr>
      </w:pPr>
    </w:p>
    <w:p w14:paraId="486B9C88" w14:textId="4EC05871" w:rsidR="000F6C2B" w:rsidRPr="00381199" w:rsidRDefault="000F6C2B" w:rsidP="416E6234">
      <w:pPr>
        <w:pStyle w:val="Heading2"/>
        <w:ind w:left="360"/>
        <w:rPr>
          <w:rFonts w:asciiTheme="minorHAnsi" w:hAnsiTheme="minorHAnsi"/>
          <w:b/>
          <w:bCs/>
          <w:color w:val="auto"/>
          <w:sz w:val="22"/>
          <w:szCs w:val="22"/>
        </w:rPr>
      </w:pPr>
      <w:bookmarkStart w:id="13" w:name="_Toc1988306170"/>
      <w:r w:rsidRPr="416E6234">
        <w:rPr>
          <w:rFonts w:asciiTheme="minorHAnsi" w:hAnsiTheme="minorHAnsi"/>
          <w:b/>
          <w:bCs/>
          <w:color w:val="auto"/>
          <w:sz w:val="22"/>
          <w:szCs w:val="22"/>
        </w:rPr>
        <w:t xml:space="preserve">Use of </w:t>
      </w:r>
      <w:r w:rsidR="6B5D1C96" w:rsidRPr="416E6234">
        <w:rPr>
          <w:rFonts w:asciiTheme="minorHAnsi" w:hAnsiTheme="minorHAnsi"/>
          <w:b/>
          <w:bCs/>
          <w:color w:val="auto"/>
          <w:sz w:val="22"/>
          <w:szCs w:val="22"/>
        </w:rPr>
        <w:t>S</w:t>
      </w:r>
      <w:r w:rsidRPr="416E6234">
        <w:rPr>
          <w:rFonts w:asciiTheme="minorHAnsi" w:hAnsiTheme="minorHAnsi"/>
          <w:b/>
          <w:bCs/>
          <w:color w:val="auto"/>
          <w:sz w:val="22"/>
          <w:szCs w:val="22"/>
        </w:rPr>
        <w:t xml:space="preserve">ocial </w:t>
      </w:r>
      <w:r w:rsidR="199B4612" w:rsidRPr="416E6234">
        <w:rPr>
          <w:rFonts w:asciiTheme="minorHAnsi" w:hAnsiTheme="minorHAnsi"/>
          <w:b/>
          <w:bCs/>
          <w:color w:val="auto"/>
          <w:sz w:val="22"/>
          <w:szCs w:val="22"/>
        </w:rPr>
        <w:t>M</w:t>
      </w:r>
      <w:r w:rsidRPr="416E6234">
        <w:rPr>
          <w:rFonts w:asciiTheme="minorHAnsi" w:hAnsiTheme="minorHAnsi"/>
          <w:b/>
          <w:bCs/>
          <w:color w:val="auto"/>
          <w:sz w:val="22"/>
          <w:szCs w:val="22"/>
        </w:rPr>
        <w:t>edia</w:t>
      </w:r>
      <w:bookmarkEnd w:id="13"/>
    </w:p>
    <w:p w14:paraId="03164DBF" w14:textId="4FB87C17" w:rsidR="0095593D" w:rsidRDefault="000F6C2B" w:rsidP="00381199">
      <w:pPr>
        <w:spacing w:after="0"/>
        <w:ind w:left="360"/>
        <w:rPr>
          <w:rFonts w:ascii="Calibri" w:hAnsi="Calibri" w:cs="Calibri"/>
          <w:sz w:val="20"/>
          <w:szCs w:val="20"/>
        </w:rPr>
      </w:pPr>
      <w:r w:rsidRPr="000F6C2B">
        <w:rPr>
          <w:rFonts w:ascii="Calibri" w:hAnsi="Calibri" w:cs="Calibri"/>
          <w:sz w:val="20"/>
          <w:szCs w:val="20"/>
        </w:rPr>
        <w:t>[</w:t>
      </w:r>
      <w:r w:rsidRPr="000F6C2B">
        <w:rPr>
          <w:rFonts w:ascii="Calibri" w:hAnsi="Calibri" w:cs="Calibri"/>
          <w:sz w:val="20"/>
          <w:szCs w:val="20"/>
          <w:shd w:val="clear" w:color="auto" w:fill="FAE2D5" w:themeFill="accent2" w:themeFillTint="33"/>
        </w:rPr>
        <w:t>Clinic Name</w:t>
      </w:r>
      <w:r w:rsidRPr="000F6C2B">
        <w:rPr>
          <w:rFonts w:ascii="Calibri" w:hAnsi="Calibri" w:cs="Calibri"/>
          <w:sz w:val="20"/>
          <w:szCs w:val="20"/>
        </w:rPr>
        <w:t>]</w:t>
      </w:r>
      <w:r w:rsidR="0095593D" w:rsidRPr="000F6C2B">
        <w:rPr>
          <w:rFonts w:ascii="Calibri" w:hAnsi="Calibri" w:cs="Calibri"/>
          <w:sz w:val="20"/>
          <w:szCs w:val="20"/>
        </w:rPr>
        <w:t xml:space="preserve"> recognizes that our employees may use social media such as Facebook, Twitter, LinkedIn, YouTube, Instagram, etc. However, employees' use of social media could become a problem if it</w:t>
      </w:r>
      <w:r w:rsidR="00381199">
        <w:rPr>
          <w:rFonts w:ascii="Calibri" w:hAnsi="Calibri" w:cs="Calibri"/>
          <w:sz w:val="20"/>
          <w:szCs w:val="20"/>
        </w:rPr>
        <w:t xml:space="preserve"> </w:t>
      </w:r>
      <w:r w:rsidR="0095593D" w:rsidRPr="000F6C2B">
        <w:rPr>
          <w:rFonts w:ascii="Calibri" w:hAnsi="Calibri" w:cs="Calibri"/>
          <w:sz w:val="20"/>
          <w:szCs w:val="20"/>
        </w:rPr>
        <w:t>interferes with the employee's work</w:t>
      </w:r>
      <w:r w:rsidR="00F1079E" w:rsidRPr="000F6C2B">
        <w:rPr>
          <w:rFonts w:ascii="Calibri" w:hAnsi="Calibri" w:cs="Calibri"/>
          <w:sz w:val="20"/>
          <w:szCs w:val="20"/>
        </w:rPr>
        <w:t>,</w:t>
      </w:r>
      <w:r w:rsidR="0095593D" w:rsidRPr="000F6C2B">
        <w:rPr>
          <w:rFonts w:ascii="Calibri" w:hAnsi="Calibri" w:cs="Calibri"/>
          <w:sz w:val="20"/>
          <w:szCs w:val="20"/>
        </w:rPr>
        <w:t xml:space="preserve"> is used to harass or discriminate against co-workers</w:t>
      </w:r>
      <w:r w:rsidR="00F1079E" w:rsidRPr="000F6C2B">
        <w:rPr>
          <w:rFonts w:ascii="Calibri" w:hAnsi="Calibri" w:cs="Calibri"/>
          <w:sz w:val="20"/>
          <w:szCs w:val="20"/>
        </w:rPr>
        <w:t>,</w:t>
      </w:r>
      <w:r w:rsidR="0095593D" w:rsidRPr="000F6C2B">
        <w:rPr>
          <w:rFonts w:ascii="Calibri" w:hAnsi="Calibri" w:cs="Calibri"/>
          <w:sz w:val="20"/>
          <w:szCs w:val="20"/>
        </w:rPr>
        <w:t xml:space="preserve"> creates a hostile work environment</w:t>
      </w:r>
      <w:r w:rsidRPr="000F6C2B">
        <w:rPr>
          <w:rFonts w:ascii="Calibri" w:hAnsi="Calibri" w:cs="Calibri"/>
          <w:sz w:val="20"/>
          <w:szCs w:val="20"/>
        </w:rPr>
        <w:t xml:space="preserve">, </w:t>
      </w:r>
      <w:r w:rsidR="0095593D" w:rsidRPr="000F6C2B">
        <w:rPr>
          <w:rFonts w:ascii="Calibri" w:hAnsi="Calibri" w:cs="Calibri"/>
          <w:sz w:val="20"/>
          <w:szCs w:val="20"/>
        </w:rPr>
        <w:t xml:space="preserve">divulges confidential information about our </w:t>
      </w:r>
      <w:r w:rsidRPr="000F6C2B">
        <w:rPr>
          <w:rFonts w:ascii="Calibri" w:hAnsi="Calibri" w:cs="Calibri"/>
          <w:sz w:val="20"/>
          <w:szCs w:val="20"/>
        </w:rPr>
        <w:t>clinic</w:t>
      </w:r>
      <w:r w:rsidR="0095593D" w:rsidRPr="000F6C2B">
        <w:rPr>
          <w:rFonts w:ascii="Calibri" w:hAnsi="Calibri" w:cs="Calibri"/>
          <w:sz w:val="20"/>
          <w:szCs w:val="20"/>
        </w:rPr>
        <w:t>; or harms the goodwill and reputation of our organization.</w:t>
      </w:r>
    </w:p>
    <w:p w14:paraId="64A158C5" w14:textId="77777777" w:rsidR="00BE708E" w:rsidRDefault="00BE708E" w:rsidP="000F6C2B">
      <w:pPr>
        <w:spacing w:after="0"/>
        <w:ind w:left="720"/>
        <w:rPr>
          <w:rFonts w:ascii="Calibri" w:hAnsi="Calibri" w:cs="Calibri"/>
          <w:sz w:val="20"/>
          <w:szCs w:val="20"/>
        </w:rPr>
      </w:pPr>
    </w:p>
    <w:p w14:paraId="0FD8D912" w14:textId="433CF983" w:rsidR="00BE708E" w:rsidRPr="00F444F4" w:rsidRDefault="00BE708E" w:rsidP="1FC0BF1B">
      <w:pPr>
        <w:pStyle w:val="Heading2"/>
        <w:ind w:left="360"/>
        <w:rPr>
          <w:rFonts w:asciiTheme="minorHAnsi" w:hAnsiTheme="minorHAnsi"/>
          <w:b/>
          <w:bCs/>
          <w:color w:val="auto"/>
          <w:sz w:val="22"/>
          <w:szCs w:val="22"/>
        </w:rPr>
      </w:pPr>
      <w:bookmarkStart w:id="14" w:name="_Toc1339118571"/>
      <w:r w:rsidRPr="1FC0BF1B">
        <w:rPr>
          <w:rFonts w:asciiTheme="minorHAnsi" w:hAnsiTheme="minorHAnsi"/>
          <w:b/>
          <w:bCs/>
          <w:color w:val="auto"/>
          <w:sz w:val="22"/>
          <w:szCs w:val="22"/>
        </w:rPr>
        <w:t>Use of Scented Products</w:t>
      </w:r>
      <w:bookmarkEnd w:id="14"/>
    </w:p>
    <w:p w14:paraId="5EA6D4B5" w14:textId="03BDB35F" w:rsidR="00BE708E" w:rsidRDefault="00BE708E" w:rsidP="009038DC">
      <w:pPr>
        <w:spacing w:after="0"/>
        <w:ind w:left="360"/>
        <w:rPr>
          <w:rFonts w:ascii="Calibri" w:hAnsi="Calibri" w:cs="Calibri"/>
          <w:sz w:val="20"/>
          <w:szCs w:val="20"/>
        </w:rPr>
      </w:pPr>
      <w:r>
        <w:rPr>
          <w:rFonts w:ascii="Calibri" w:hAnsi="Calibri" w:cs="Calibri"/>
          <w:sz w:val="20"/>
          <w:szCs w:val="20"/>
        </w:rPr>
        <w:t>[</w:t>
      </w:r>
      <w:r w:rsidRPr="009038DC">
        <w:rPr>
          <w:rFonts w:ascii="Calibri" w:hAnsi="Calibri" w:cs="Calibri"/>
          <w:sz w:val="20"/>
          <w:szCs w:val="20"/>
          <w:shd w:val="clear" w:color="auto" w:fill="FAE2D5" w:themeFill="accent2" w:themeFillTint="33"/>
        </w:rPr>
        <w:t>Clinic Name</w:t>
      </w:r>
      <w:r>
        <w:rPr>
          <w:rFonts w:ascii="Calibri" w:hAnsi="Calibri" w:cs="Calibri"/>
          <w:sz w:val="20"/>
          <w:szCs w:val="20"/>
        </w:rPr>
        <w:t xml:space="preserve">] is aware that some employees may have allergies or sensitivities </w:t>
      </w:r>
      <w:r w:rsidR="00121542">
        <w:rPr>
          <w:rFonts w:ascii="Calibri" w:hAnsi="Calibri" w:cs="Calibri"/>
          <w:sz w:val="20"/>
          <w:szCs w:val="20"/>
        </w:rPr>
        <w:t>to perfumes, lotions, colognes, and/or chemical smells. As a result, we discourage the overuse of these products.</w:t>
      </w:r>
    </w:p>
    <w:p w14:paraId="7A917BFB" w14:textId="77777777" w:rsidR="00121542" w:rsidRDefault="00121542" w:rsidP="00BE708E">
      <w:pPr>
        <w:spacing w:after="0"/>
        <w:ind w:left="720"/>
        <w:rPr>
          <w:rFonts w:ascii="Calibri" w:hAnsi="Calibri" w:cs="Calibri"/>
          <w:sz w:val="20"/>
          <w:szCs w:val="20"/>
        </w:rPr>
      </w:pPr>
    </w:p>
    <w:p w14:paraId="665160AE" w14:textId="79838612" w:rsidR="00121542" w:rsidRPr="009038DC" w:rsidRDefault="0023261D" w:rsidP="1FC0BF1B">
      <w:pPr>
        <w:pStyle w:val="Heading2"/>
        <w:ind w:left="360"/>
        <w:rPr>
          <w:rFonts w:asciiTheme="minorHAnsi" w:hAnsiTheme="minorHAnsi"/>
          <w:b/>
          <w:bCs/>
          <w:color w:val="auto"/>
          <w:sz w:val="22"/>
          <w:szCs w:val="22"/>
        </w:rPr>
      </w:pPr>
      <w:bookmarkStart w:id="15" w:name="_Toc13400515"/>
      <w:r w:rsidRPr="1FC0BF1B">
        <w:rPr>
          <w:rFonts w:asciiTheme="minorHAnsi" w:hAnsiTheme="minorHAnsi"/>
          <w:b/>
          <w:bCs/>
          <w:color w:val="auto"/>
          <w:sz w:val="22"/>
          <w:szCs w:val="22"/>
        </w:rPr>
        <w:t xml:space="preserve">Smoking </w:t>
      </w:r>
      <w:r w:rsidR="009038DC" w:rsidRPr="1FC0BF1B">
        <w:rPr>
          <w:rFonts w:asciiTheme="minorHAnsi" w:hAnsiTheme="minorHAnsi"/>
          <w:b/>
          <w:bCs/>
          <w:color w:val="auto"/>
          <w:sz w:val="22"/>
          <w:szCs w:val="22"/>
        </w:rPr>
        <w:t>and</w:t>
      </w:r>
      <w:r w:rsidRPr="1FC0BF1B">
        <w:rPr>
          <w:rFonts w:asciiTheme="minorHAnsi" w:hAnsiTheme="minorHAnsi"/>
          <w:b/>
          <w:bCs/>
          <w:color w:val="auto"/>
          <w:sz w:val="22"/>
          <w:szCs w:val="22"/>
        </w:rPr>
        <w:t xml:space="preserve"> Vaping</w:t>
      </w:r>
      <w:bookmarkEnd w:id="15"/>
    </w:p>
    <w:p w14:paraId="287609B7" w14:textId="5F38F170" w:rsidR="0023261D" w:rsidRDefault="0023261D" w:rsidP="00630638">
      <w:pPr>
        <w:spacing w:after="0"/>
        <w:ind w:left="360"/>
        <w:rPr>
          <w:rFonts w:ascii="Calibri" w:hAnsi="Calibri" w:cs="Calibri"/>
          <w:sz w:val="20"/>
          <w:szCs w:val="20"/>
        </w:rPr>
      </w:pPr>
      <w:r>
        <w:rPr>
          <w:rFonts w:ascii="Calibri" w:hAnsi="Calibri" w:cs="Calibri"/>
          <w:sz w:val="20"/>
          <w:szCs w:val="20"/>
        </w:rPr>
        <w:t>Effective 2004, the province of New Brunswick banned smoking in workplaces. As such, [</w:t>
      </w:r>
      <w:r w:rsidRPr="00630638">
        <w:rPr>
          <w:rFonts w:ascii="Calibri" w:hAnsi="Calibri" w:cs="Calibri"/>
          <w:sz w:val="20"/>
          <w:szCs w:val="20"/>
          <w:shd w:val="clear" w:color="auto" w:fill="FAE2D5" w:themeFill="accent2" w:themeFillTint="33"/>
        </w:rPr>
        <w:t>Clinic Name</w:t>
      </w:r>
      <w:r>
        <w:rPr>
          <w:rFonts w:ascii="Calibri" w:hAnsi="Calibri" w:cs="Calibri"/>
          <w:sz w:val="20"/>
          <w:szCs w:val="20"/>
        </w:rPr>
        <w:t>] is a non-smoking workplace and smoking in or around the clinic is not permitted at any time. Employees must leave the premises if they wish to smoke or vape.</w:t>
      </w:r>
    </w:p>
    <w:p w14:paraId="05A67B61" w14:textId="77777777" w:rsidR="00094587" w:rsidRDefault="00094587" w:rsidP="0023261D">
      <w:pPr>
        <w:spacing w:after="0"/>
        <w:ind w:left="720"/>
        <w:rPr>
          <w:rFonts w:ascii="Calibri" w:hAnsi="Calibri" w:cs="Calibri"/>
          <w:sz w:val="20"/>
          <w:szCs w:val="20"/>
        </w:rPr>
      </w:pPr>
    </w:p>
    <w:p w14:paraId="1EBC6329" w14:textId="2DA2F77F" w:rsidR="00094587" w:rsidRPr="00630638" w:rsidRDefault="00094587" w:rsidP="1FC0BF1B">
      <w:pPr>
        <w:pStyle w:val="Heading2"/>
        <w:ind w:left="360"/>
        <w:rPr>
          <w:rFonts w:asciiTheme="minorHAnsi" w:hAnsiTheme="minorHAnsi"/>
          <w:b/>
          <w:bCs/>
          <w:color w:val="auto"/>
          <w:sz w:val="22"/>
          <w:szCs w:val="22"/>
        </w:rPr>
      </w:pPr>
      <w:bookmarkStart w:id="16" w:name="_Toc1729898783"/>
      <w:r w:rsidRPr="1FC0BF1B">
        <w:rPr>
          <w:rFonts w:asciiTheme="minorHAnsi" w:hAnsiTheme="minorHAnsi"/>
          <w:b/>
          <w:bCs/>
          <w:color w:val="auto"/>
          <w:sz w:val="22"/>
          <w:szCs w:val="22"/>
        </w:rPr>
        <w:t>Conflicts of Interest</w:t>
      </w:r>
      <w:bookmarkEnd w:id="16"/>
    </w:p>
    <w:p w14:paraId="54EF7629" w14:textId="6668E2B3" w:rsidR="00286685" w:rsidRPr="00286685" w:rsidRDefault="00286685" w:rsidP="00630638">
      <w:pPr>
        <w:pStyle w:val="ListParagraph"/>
        <w:spacing w:after="0"/>
        <w:ind w:left="360"/>
        <w:rPr>
          <w:rFonts w:ascii="Calibri" w:hAnsi="Calibri" w:cs="Calibri"/>
          <w:sz w:val="20"/>
          <w:szCs w:val="20"/>
        </w:rPr>
      </w:pPr>
      <w:r w:rsidRPr="00286685">
        <w:rPr>
          <w:rFonts w:ascii="Calibri" w:hAnsi="Calibri" w:cs="Calibri"/>
          <w:sz w:val="20"/>
          <w:szCs w:val="20"/>
        </w:rPr>
        <w:t xml:space="preserve">Employees </w:t>
      </w:r>
      <w:r>
        <w:rPr>
          <w:rFonts w:ascii="Calibri" w:hAnsi="Calibri" w:cs="Calibri"/>
          <w:sz w:val="20"/>
          <w:szCs w:val="20"/>
        </w:rPr>
        <w:t>of [</w:t>
      </w:r>
      <w:r w:rsidRPr="00630638">
        <w:rPr>
          <w:rFonts w:ascii="Calibri" w:hAnsi="Calibri" w:cs="Calibri"/>
          <w:sz w:val="20"/>
          <w:szCs w:val="20"/>
          <w:shd w:val="clear" w:color="auto" w:fill="FAE2D5" w:themeFill="accent2" w:themeFillTint="33"/>
        </w:rPr>
        <w:t>Clinic Name</w:t>
      </w:r>
      <w:r>
        <w:rPr>
          <w:rFonts w:ascii="Calibri" w:hAnsi="Calibri" w:cs="Calibri"/>
          <w:sz w:val="20"/>
          <w:szCs w:val="20"/>
        </w:rPr>
        <w:t>]</w:t>
      </w:r>
      <w:r w:rsidRPr="00286685">
        <w:rPr>
          <w:rFonts w:ascii="Calibri" w:hAnsi="Calibri" w:cs="Calibri"/>
          <w:sz w:val="20"/>
          <w:szCs w:val="20"/>
        </w:rPr>
        <w:t xml:space="preserve"> are expected to adhere to the highest standards of personal and professional integrity, always maintaining loyalty to </w:t>
      </w:r>
      <w:r>
        <w:rPr>
          <w:rFonts w:ascii="Calibri" w:hAnsi="Calibri" w:cs="Calibri"/>
          <w:sz w:val="20"/>
          <w:szCs w:val="20"/>
        </w:rPr>
        <w:t>the clinic</w:t>
      </w:r>
      <w:r w:rsidRPr="00286685">
        <w:rPr>
          <w:rFonts w:ascii="Calibri" w:hAnsi="Calibri" w:cs="Calibri"/>
          <w:sz w:val="20"/>
          <w:szCs w:val="20"/>
        </w:rPr>
        <w:t xml:space="preserve"> and its </w:t>
      </w:r>
      <w:r>
        <w:rPr>
          <w:rFonts w:ascii="Calibri" w:hAnsi="Calibri" w:cs="Calibri"/>
          <w:sz w:val="20"/>
          <w:szCs w:val="20"/>
        </w:rPr>
        <w:t>patients</w:t>
      </w:r>
      <w:r w:rsidRPr="00286685">
        <w:rPr>
          <w:rFonts w:ascii="Calibri" w:hAnsi="Calibri" w:cs="Calibri"/>
          <w:sz w:val="20"/>
          <w:szCs w:val="20"/>
        </w:rPr>
        <w:t xml:space="preserve">. Personal gain shall not conflict with the duties </w:t>
      </w:r>
      <w:r>
        <w:rPr>
          <w:rFonts w:ascii="Calibri" w:hAnsi="Calibri" w:cs="Calibri"/>
          <w:sz w:val="20"/>
          <w:szCs w:val="20"/>
        </w:rPr>
        <w:t>of the employee.</w:t>
      </w:r>
      <w:r w:rsidR="00971AB7">
        <w:rPr>
          <w:rFonts w:ascii="Calibri" w:hAnsi="Calibri" w:cs="Calibri"/>
          <w:sz w:val="20"/>
          <w:szCs w:val="20"/>
        </w:rPr>
        <w:t xml:space="preserve"> </w:t>
      </w:r>
      <w:r w:rsidR="00971AB7" w:rsidRPr="00094587">
        <w:rPr>
          <w:rFonts w:ascii="Calibri" w:hAnsi="Calibri" w:cs="Calibri"/>
          <w:sz w:val="20"/>
          <w:szCs w:val="20"/>
        </w:rPr>
        <w:t xml:space="preserve">A conflict of interest arises when personal interests could interfere with the employee’s ability to perform their job </w:t>
      </w:r>
      <w:r w:rsidR="00971AB7" w:rsidRPr="00D62B58">
        <w:rPr>
          <w:rFonts w:ascii="Calibri" w:hAnsi="Calibri" w:cs="Calibri"/>
          <w:sz w:val="20"/>
          <w:szCs w:val="20"/>
        </w:rPr>
        <w:t>responsibilities in the best interests of the</w:t>
      </w:r>
      <w:r w:rsidR="00971AB7">
        <w:rPr>
          <w:rFonts w:ascii="Calibri" w:hAnsi="Calibri" w:cs="Calibri"/>
          <w:sz w:val="20"/>
          <w:szCs w:val="20"/>
        </w:rPr>
        <w:t xml:space="preserve"> clinic or patient</w:t>
      </w:r>
      <w:r w:rsidR="00971AB7" w:rsidRPr="00D62B58">
        <w:rPr>
          <w:rFonts w:ascii="Calibri" w:hAnsi="Calibri" w:cs="Calibri"/>
          <w:sz w:val="20"/>
          <w:szCs w:val="20"/>
        </w:rPr>
        <w:t xml:space="preserve">. </w:t>
      </w:r>
      <w:r w:rsidR="00971AB7" w:rsidRPr="004C7532">
        <w:rPr>
          <w:rFonts w:ascii="Calibri" w:hAnsi="Calibri" w:cs="Calibri"/>
          <w:sz w:val="20"/>
          <w:szCs w:val="20"/>
        </w:rPr>
        <w:t xml:space="preserve">Disclosure of potential conflicts of interest is necessary to ensure that all potential situations in which duality of interest </w:t>
      </w:r>
      <w:r w:rsidR="00971AB7" w:rsidRPr="00630638">
        <w:rPr>
          <w:rFonts w:ascii="Calibri" w:hAnsi="Calibri" w:cs="Calibri"/>
          <w:sz w:val="20"/>
          <w:szCs w:val="20"/>
        </w:rPr>
        <w:t>may be present are made fully known.</w:t>
      </w:r>
      <w:r>
        <w:rPr>
          <w:rFonts w:ascii="Calibri" w:hAnsi="Calibri" w:cs="Calibri"/>
          <w:sz w:val="20"/>
          <w:szCs w:val="20"/>
        </w:rPr>
        <w:br/>
      </w:r>
    </w:p>
    <w:p w14:paraId="1E84BF9E" w14:textId="7472C2BA" w:rsidR="00094587" w:rsidRPr="00971AB7" w:rsidRDefault="00094587" w:rsidP="00971AB7">
      <w:pPr>
        <w:pStyle w:val="ListParagraph"/>
        <w:spacing w:after="0"/>
        <w:ind w:left="360"/>
        <w:rPr>
          <w:rFonts w:ascii="Calibri" w:hAnsi="Calibri" w:cs="Calibri"/>
          <w:sz w:val="20"/>
          <w:szCs w:val="20"/>
        </w:rPr>
      </w:pPr>
      <w:r w:rsidRPr="00094587">
        <w:rPr>
          <w:rFonts w:ascii="Calibri" w:hAnsi="Calibri" w:cs="Calibri"/>
          <w:sz w:val="20"/>
          <w:szCs w:val="20"/>
        </w:rPr>
        <w:t xml:space="preserve">If a potential conflict exists (or if there is a concern that a conflict may arise), because of an employee's personal </w:t>
      </w:r>
      <w:r w:rsidRPr="00D62B58">
        <w:rPr>
          <w:rFonts w:ascii="Calibri" w:hAnsi="Calibri" w:cs="Calibri"/>
          <w:sz w:val="20"/>
          <w:szCs w:val="20"/>
        </w:rPr>
        <w:t xml:space="preserve">related interest in a matter, the employee shall advise their </w:t>
      </w:r>
      <w:r w:rsidR="00D62B58">
        <w:rPr>
          <w:rFonts w:ascii="Calibri" w:hAnsi="Calibri" w:cs="Calibri"/>
          <w:sz w:val="20"/>
          <w:szCs w:val="20"/>
        </w:rPr>
        <w:t>manager</w:t>
      </w:r>
      <w:r w:rsidRPr="00D62B58">
        <w:rPr>
          <w:rFonts w:ascii="Calibri" w:hAnsi="Calibri" w:cs="Calibri"/>
          <w:sz w:val="20"/>
          <w:szCs w:val="20"/>
        </w:rPr>
        <w:t xml:space="preserve"> immediately. When in doubt about a situation, err on the side of caution and consult your </w:t>
      </w:r>
      <w:r w:rsidR="00D62B58">
        <w:rPr>
          <w:rFonts w:ascii="Calibri" w:hAnsi="Calibri" w:cs="Calibri"/>
          <w:sz w:val="20"/>
          <w:szCs w:val="20"/>
        </w:rPr>
        <w:t xml:space="preserve">manager </w:t>
      </w:r>
      <w:r w:rsidRPr="00D62B58">
        <w:rPr>
          <w:rFonts w:ascii="Calibri" w:hAnsi="Calibri" w:cs="Calibri"/>
          <w:sz w:val="20"/>
          <w:szCs w:val="20"/>
        </w:rPr>
        <w:t>as soon as you become aware of, or involved in, a potential conflict situation.</w:t>
      </w:r>
      <w:r w:rsidR="00D25544" w:rsidRPr="00971AB7">
        <w:rPr>
          <w:rFonts w:ascii="Calibri" w:hAnsi="Calibri" w:cs="Calibri"/>
          <w:sz w:val="20"/>
          <w:szCs w:val="20"/>
        </w:rPr>
        <w:br/>
      </w:r>
    </w:p>
    <w:p w14:paraId="6BAF8C67" w14:textId="5EA3AD59" w:rsidR="004C7532" w:rsidRPr="00971AB7" w:rsidRDefault="004C7532" w:rsidP="00971AB7">
      <w:pPr>
        <w:pStyle w:val="Heading2"/>
        <w:ind w:left="360"/>
        <w:rPr>
          <w:b/>
          <w:bCs/>
          <w:color w:val="auto"/>
          <w:sz w:val="22"/>
          <w:szCs w:val="22"/>
        </w:rPr>
      </w:pPr>
      <w:bookmarkStart w:id="17" w:name="_Toc1117097416"/>
      <w:r w:rsidRPr="1FC0BF1B">
        <w:rPr>
          <w:b/>
          <w:bCs/>
          <w:color w:val="auto"/>
          <w:sz w:val="22"/>
          <w:szCs w:val="22"/>
        </w:rPr>
        <w:t>Workplace Violence &amp; Harassment</w:t>
      </w:r>
      <w:bookmarkEnd w:id="17"/>
    </w:p>
    <w:p w14:paraId="0ED8CFD3" w14:textId="057B7E83" w:rsidR="004C7532" w:rsidRDefault="004C7532" w:rsidP="009C17EA">
      <w:pPr>
        <w:pStyle w:val="ListParagraph"/>
        <w:spacing w:after="0"/>
        <w:ind w:left="360"/>
        <w:rPr>
          <w:rFonts w:ascii="Calibri" w:hAnsi="Calibri" w:cs="Calibri"/>
          <w:sz w:val="20"/>
          <w:szCs w:val="20"/>
        </w:rPr>
      </w:pPr>
      <w:r>
        <w:rPr>
          <w:rFonts w:ascii="Calibri" w:hAnsi="Calibri" w:cs="Calibri"/>
          <w:sz w:val="20"/>
          <w:szCs w:val="20"/>
        </w:rPr>
        <w:t>[</w:t>
      </w:r>
      <w:r w:rsidRPr="005A5438">
        <w:rPr>
          <w:rFonts w:ascii="Calibri" w:hAnsi="Calibri" w:cs="Calibri"/>
          <w:sz w:val="20"/>
          <w:szCs w:val="20"/>
          <w:shd w:val="clear" w:color="auto" w:fill="FAE2D5" w:themeFill="accent2" w:themeFillTint="33"/>
        </w:rPr>
        <w:t>Clinic Name</w:t>
      </w:r>
      <w:r>
        <w:rPr>
          <w:rFonts w:ascii="Calibri" w:hAnsi="Calibri" w:cs="Calibri"/>
          <w:sz w:val="20"/>
          <w:szCs w:val="20"/>
        </w:rPr>
        <w:t xml:space="preserve">] is committed to providing a harassment-free environment for its employees. Mutual respect, along with cooperation and understanding, must be the basis of interaction between </w:t>
      </w:r>
      <w:r w:rsidR="0021130C">
        <w:rPr>
          <w:rFonts w:ascii="Calibri" w:hAnsi="Calibri" w:cs="Calibri"/>
          <w:sz w:val="20"/>
          <w:szCs w:val="20"/>
        </w:rPr>
        <w:t>patients and employees. [</w:t>
      </w:r>
      <w:r w:rsidR="0021130C" w:rsidRPr="005A5438">
        <w:rPr>
          <w:rFonts w:ascii="Calibri" w:hAnsi="Calibri" w:cs="Calibri"/>
          <w:sz w:val="20"/>
          <w:szCs w:val="20"/>
          <w:shd w:val="clear" w:color="auto" w:fill="FAE2D5" w:themeFill="accent2" w:themeFillTint="33"/>
        </w:rPr>
        <w:t>Clinic Name</w:t>
      </w:r>
      <w:r w:rsidR="0021130C">
        <w:rPr>
          <w:rFonts w:ascii="Calibri" w:hAnsi="Calibri" w:cs="Calibri"/>
          <w:sz w:val="20"/>
          <w:szCs w:val="20"/>
        </w:rPr>
        <w:t>] will neither tolerate nor condone behavior that is likely to undermine the dignity or self-esteem of an individual, or create an intimidating, hostile or offensive environment.</w:t>
      </w:r>
    </w:p>
    <w:p w14:paraId="3CA7C106" w14:textId="49F55679" w:rsidR="0021130C" w:rsidRDefault="0021130C" w:rsidP="009C17EA">
      <w:pPr>
        <w:pStyle w:val="ListParagraph"/>
        <w:spacing w:after="0"/>
        <w:ind w:left="360"/>
        <w:rPr>
          <w:rFonts w:ascii="Calibri" w:hAnsi="Calibri" w:cs="Calibri"/>
          <w:sz w:val="20"/>
          <w:szCs w:val="20"/>
        </w:rPr>
      </w:pPr>
    </w:p>
    <w:p w14:paraId="6C5CA6CD" w14:textId="7C5732EC" w:rsidR="009A0836" w:rsidRDefault="009A0836" w:rsidP="009C17EA">
      <w:pPr>
        <w:pStyle w:val="ListParagraph"/>
        <w:spacing w:after="0"/>
        <w:ind w:left="360"/>
        <w:rPr>
          <w:rFonts w:ascii="Calibri" w:hAnsi="Calibri" w:cs="Calibri"/>
          <w:sz w:val="20"/>
          <w:szCs w:val="20"/>
        </w:rPr>
      </w:pPr>
      <w:r>
        <w:rPr>
          <w:rFonts w:ascii="Calibri" w:hAnsi="Calibri" w:cs="Calibri"/>
          <w:sz w:val="20"/>
          <w:szCs w:val="20"/>
        </w:rPr>
        <w:t>A healthy and safe workplace must be a respectful one – free of violence and harassment.</w:t>
      </w:r>
    </w:p>
    <w:p w14:paraId="7CEBFAD0" w14:textId="77777777" w:rsidR="004F09CA" w:rsidRDefault="004F09CA" w:rsidP="004C7532">
      <w:pPr>
        <w:pStyle w:val="ListParagraph"/>
        <w:spacing w:after="0"/>
        <w:ind w:left="1080"/>
        <w:rPr>
          <w:rFonts w:ascii="Calibri" w:hAnsi="Calibri" w:cs="Calibri"/>
          <w:sz w:val="20"/>
          <w:szCs w:val="20"/>
        </w:rPr>
      </w:pPr>
    </w:p>
    <w:p w14:paraId="5DC2F6A1" w14:textId="25414356" w:rsidR="004F09CA" w:rsidRPr="001A149F" w:rsidRDefault="001A149F" w:rsidP="001A149F">
      <w:pPr>
        <w:pStyle w:val="Heading3"/>
        <w:ind w:left="720"/>
        <w:rPr>
          <w:b/>
          <w:bCs/>
          <w:color w:val="auto"/>
          <w:sz w:val="22"/>
          <w:szCs w:val="22"/>
        </w:rPr>
      </w:pPr>
      <w:bookmarkStart w:id="18" w:name="_Toc217196120"/>
      <w:r w:rsidRPr="1FC0BF1B">
        <w:rPr>
          <w:b/>
          <w:bCs/>
          <w:color w:val="auto"/>
          <w:sz w:val="22"/>
          <w:szCs w:val="22"/>
        </w:rPr>
        <w:t>I</w:t>
      </w:r>
      <w:r w:rsidR="004F09CA" w:rsidRPr="1FC0BF1B">
        <w:rPr>
          <w:b/>
          <w:bCs/>
          <w:color w:val="auto"/>
          <w:sz w:val="22"/>
          <w:szCs w:val="22"/>
        </w:rPr>
        <w:t>) Workplace Violence</w:t>
      </w:r>
      <w:bookmarkEnd w:id="18"/>
      <w:r w:rsidR="004F09CA" w:rsidRPr="1FC0BF1B">
        <w:rPr>
          <w:b/>
          <w:bCs/>
          <w:color w:val="auto"/>
          <w:sz w:val="22"/>
          <w:szCs w:val="22"/>
        </w:rPr>
        <w:t xml:space="preserve"> </w:t>
      </w:r>
    </w:p>
    <w:p w14:paraId="434A6E73" w14:textId="3E73270F" w:rsidR="00241BE3" w:rsidRDefault="004F09CA" w:rsidP="00241BE3">
      <w:pPr>
        <w:pStyle w:val="ListParagraph"/>
        <w:spacing w:after="0"/>
        <w:rPr>
          <w:rFonts w:ascii="Calibri" w:hAnsi="Calibri" w:cs="Calibri"/>
          <w:sz w:val="20"/>
          <w:szCs w:val="20"/>
        </w:rPr>
      </w:pPr>
      <w:r>
        <w:rPr>
          <w:rFonts w:ascii="Calibri" w:hAnsi="Calibri" w:cs="Calibri"/>
          <w:sz w:val="20"/>
          <w:szCs w:val="20"/>
        </w:rPr>
        <w:t>[</w:t>
      </w:r>
      <w:r w:rsidRPr="00241BE3">
        <w:rPr>
          <w:rFonts w:ascii="Calibri" w:hAnsi="Calibri" w:cs="Calibri"/>
          <w:sz w:val="20"/>
          <w:szCs w:val="20"/>
          <w:shd w:val="clear" w:color="auto" w:fill="FAE2D5" w:themeFill="accent2" w:themeFillTint="33"/>
        </w:rPr>
        <w:t>Clinic Name</w:t>
      </w:r>
      <w:r>
        <w:rPr>
          <w:rFonts w:ascii="Calibri" w:hAnsi="Calibri" w:cs="Calibri"/>
          <w:sz w:val="20"/>
          <w:szCs w:val="20"/>
        </w:rPr>
        <w:t>]</w:t>
      </w:r>
      <w:r w:rsidRPr="004F09CA">
        <w:rPr>
          <w:rFonts w:ascii="Calibri" w:hAnsi="Calibri" w:cs="Calibri"/>
          <w:sz w:val="20"/>
          <w:szCs w:val="20"/>
        </w:rPr>
        <w:t xml:space="preserve"> is committed to protecting employees from workplace violence. Workplace violence will not be tolerated from </w:t>
      </w:r>
      <w:r w:rsidRPr="00D85305">
        <w:rPr>
          <w:rFonts w:ascii="Calibri" w:hAnsi="Calibri" w:cs="Calibri"/>
          <w:sz w:val="20"/>
          <w:szCs w:val="20"/>
        </w:rPr>
        <w:t xml:space="preserve">anyone in the workplace, including supervisors, co-workers, </w:t>
      </w:r>
      <w:r w:rsidR="00821363">
        <w:rPr>
          <w:rFonts w:ascii="Calibri" w:hAnsi="Calibri" w:cs="Calibri"/>
          <w:sz w:val="20"/>
          <w:szCs w:val="20"/>
        </w:rPr>
        <w:t>and</w:t>
      </w:r>
      <w:r w:rsidRPr="00D85305">
        <w:rPr>
          <w:rFonts w:ascii="Calibri" w:hAnsi="Calibri" w:cs="Calibri"/>
          <w:sz w:val="20"/>
          <w:szCs w:val="20"/>
        </w:rPr>
        <w:t xml:space="preserve"> the public. </w:t>
      </w:r>
      <w:r w:rsidR="00241BE3">
        <w:rPr>
          <w:rFonts w:ascii="Calibri" w:hAnsi="Calibri" w:cs="Calibri"/>
          <w:sz w:val="20"/>
          <w:szCs w:val="20"/>
        </w:rPr>
        <w:t xml:space="preserve"> </w:t>
      </w:r>
    </w:p>
    <w:p w14:paraId="44C595DE" w14:textId="77777777" w:rsidR="00241BE3" w:rsidRDefault="00241BE3" w:rsidP="00241BE3">
      <w:pPr>
        <w:pStyle w:val="ListParagraph"/>
        <w:spacing w:after="0"/>
        <w:rPr>
          <w:rFonts w:ascii="Calibri" w:hAnsi="Calibri" w:cs="Calibri"/>
          <w:sz w:val="20"/>
          <w:szCs w:val="20"/>
        </w:rPr>
      </w:pPr>
    </w:p>
    <w:p w14:paraId="553C03FC" w14:textId="197BFDD5" w:rsidR="004F09CA" w:rsidRPr="00241BE3" w:rsidRDefault="004F09CA" w:rsidP="00241BE3">
      <w:pPr>
        <w:pStyle w:val="ListParagraph"/>
        <w:spacing w:after="0"/>
        <w:rPr>
          <w:rFonts w:ascii="Calibri" w:hAnsi="Calibri" w:cs="Calibri"/>
          <w:sz w:val="20"/>
          <w:szCs w:val="20"/>
        </w:rPr>
      </w:pPr>
      <w:r w:rsidRPr="00241BE3">
        <w:rPr>
          <w:rFonts w:ascii="Calibri" w:hAnsi="Calibri" w:cs="Calibri"/>
          <w:sz w:val="20"/>
          <w:szCs w:val="20"/>
        </w:rPr>
        <w:t xml:space="preserve">“Violence,” in a place of employment, means the attempted or actual use of physical force against an employee, or any threatening statement or behaviour that gives an employee reasonable cause to believe that physical force will be used against the employee, and includes sexual violence, intimate partner violence and domestic violence. </w:t>
      </w:r>
    </w:p>
    <w:p w14:paraId="01A28F4C" w14:textId="25DABD36" w:rsidR="00D151BE" w:rsidRPr="00AE4351" w:rsidRDefault="00D85305" w:rsidP="00AE4351">
      <w:pPr>
        <w:pStyle w:val="ListParagraph"/>
        <w:spacing w:after="0"/>
        <w:rPr>
          <w:rFonts w:ascii="Calibri" w:hAnsi="Calibri" w:cs="Calibri"/>
          <w:sz w:val="20"/>
          <w:szCs w:val="20"/>
        </w:rPr>
      </w:pPr>
      <w:r>
        <w:rPr>
          <w:rFonts w:ascii="Calibri" w:hAnsi="Calibri" w:cs="Calibri"/>
          <w:sz w:val="20"/>
          <w:szCs w:val="20"/>
        </w:rPr>
        <w:br/>
      </w:r>
      <w:r w:rsidR="004F09CA" w:rsidRPr="004F09CA">
        <w:rPr>
          <w:rFonts w:ascii="Calibri" w:hAnsi="Calibri" w:cs="Calibri"/>
          <w:sz w:val="20"/>
          <w:szCs w:val="20"/>
        </w:rPr>
        <w:t xml:space="preserve">Further to the definition of violence is the definition of abuse. Abuse can be verbal, psychological, or sexual in nature. </w:t>
      </w:r>
      <w:r w:rsidR="004F09CA" w:rsidRPr="00D85305">
        <w:rPr>
          <w:rFonts w:ascii="Calibri" w:hAnsi="Calibri" w:cs="Calibri"/>
          <w:sz w:val="20"/>
          <w:szCs w:val="20"/>
        </w:rPr>
        <w:t xml:space="preserve">Verbal abuse is the use of unwelcome, embarrassing, offensive, threatening or degrading comments. Psychological </w:t>
      </w:r>
      <w:r w:rsidR="004F09CA" w:rsidRPr="00D151BE">
        <w:rPr>
          <w:rFonts w:ascii="Calibri" w:hAnsi="Calibri" w:cs="Calibri"/>
          <w:sz w:val="20"/>
          <w:szCs w:val="20"/>
        </w:rPr>
        <w:t>abuse is an act which provokes fear or diminishes a person’s dignity or self-esteem. Finally, sexual abuse is any unwelcome verbal or physical advance or sexually explicit statement.</w:t>
      </w:r>
    </w:p>
    <w:p w14:paraId="32D64AB3" w14:textId="77CF22B5" w:rsidR="004F09CA" w:rsidRPr="00821363" w:rsidRDefault="00821363" w:rsidP="00821363">
      <w:pPr>
        <w:pStyle w:val="Heading3"/>
        <w:ind w:left="720"/>
        <w:rPr>
          <w:b/>
          <w:bCs/>
          <w:color w:val="auto"/>
          <w:sz w:val="22"/>
          <w:szCs w:val="22"/>
        </w:rPr>
      </w:pPr>
      <w:bookmarkStart w:id="19" w:name="_Toc1667881771"/>
      <w:r w:rsidRPr="1FC0BF1B">
        <w:rPr>
          <w:b/>
          <w:bCs/>
          <w:color w:val="auto"/>
          <w:sz w:val="22"/>
          <w:szCs w:val="22"/>
        </w:rPr>
        <w:lastRenderedPageBreak/>
        <w:t>II)</w:t>
      </w:r>
      <w:r w:rsidR="004F09CA" w:rsidRPr="1FC0BF1B">
        <w:rPr>
          <w:b/>
          <w:bCs/>
          <w:color w:val="auto"/>
          <w:sz w:val="22"/>
          <w:szCs w:val="22"/>
        </w:rPr>
        <w:t xml:space="preserve"> Workplace Harassment</w:t>
      </w:r>
      <w:bookmarkEnd w:id="19"/>
      <w:r w:rsidR="004F09CA" w:rsidRPr="1FC0BF1B">
        <w:rPr>
          <w:b/>
          <w:bCs/>
          <w:color w:val="auto"/>
          <w:sz w:val="22"/>
          <w:szCs w:val="22"/>
        </w:rPr>
        <w:t xml:space="preserve"> </w:t>
      </w:r>
    </w:p>
    <w:p w14:paraId="50652034" w14:textId="77777777" w:rsidR="00821363" w:rsidRDefault="00D151BE" w:rsidP="007D57E9">
      <w:pPr>
        <w:pStyle w:val="ListParagraph"/>
        <w:spacing w:after="0"/>
        <w:rPr>
          <w:rFonts w:ascii="Calibri" w:hAnsi="Calibri" w:cs="Calibri"/>
          <w:sz w:val="20"/>
          <w:szCs w:val="20"/>
        </w:rPr>
      </w:pPr>
      <w:r>
        <w:rPr>
          <w:rFonts w:ascii="Calibri" w:hAnsi="Calibri" w:cs="Calibri"/>
          <w:sz w:val="20"/>
          <w:szCs w:val="20"/>
        </w:rPr>
        <w:t>[</w:t>
      </w:r>
      <w:r w:rsidRPr="00821363">
        <w:rPr>
          <w:rFonts w:ascii="Calibri" w:hAnsi="Calibri" w:cs="Calibri"/>
          <w:sz w:val="20"/>
          <w:szCs w:val="20"/>
          <w:shd w:val="clear" w:color="auto" w:fill="FAE2D5" w:themeFill="accent2" w:themeFillTint="33"/>
        </w:rPr>
        <w:t>Clinic Name</w:t>
      </w:r>
      <w:r>
        <w:rPr>
          <w:rFonts w:ascii="Calibri" w:hAnsi="Calibri" w:cs="Calibri"/>
          <w:sz w:val="20"/>
          <w:szCs w:val="20"/>
        </w:rPr>
        <w:t>]</w:t>
      </w:r>
      <w:r w:rsidR="004F09CA" w:rsidRPr="004F09CA">
        <w:rPr>
          <w:rFonts w:ascii="Calibri" w:hAnsi="Calibri" w:cs="Calibri"/>
          <w:sz w:val="20"/>
          <w:szCs w:val="20"/>
        </w:rPr>
        <w:t xml:space="preserve"> is committed to protecting employees from workplace harassment. Workplace harassment will not be tolerated </w:t>
      </w:r>
      <w:r w:rsidR="004F09CA" w:rsidRPr="00D151BE">
        <w:rPr>
          <w:rFonts w:ascii="Calibri" w:hAnsi="Calibri" w:cs="Calibri"/>
          <w:sz w:val="20"/>
          <w:szCs w:val="20"/>
        </w:rPr>
        <w:t>from anyone in the workplace, including supervisors, co-workers, members, and the public.</w:t>
      </w:r>
    </w:p>
    <w:p w14:paraId="29431467" w14:textId="77777777" w:rsidR="00821363" w:rsidRDefault="00821363" w:rsidP="007D57E9">
      <w:pPr>
        <w:pStyle w:val="ListParagraph"/>
        <w:spacing w:after="0"/>
        <w:rPr>
          <w:rFonts w:ascii="Calibri" w:hAnsi="Calibri" w:cs="Calibri"/>
          <w:sz w:val="20"/>
          <w:szCs w:val="20"/>
        </w:rPr>
      </w:pPr>
    </w:p>
    <w:p w14:paraId="7F21B865" w14:textId="0783122B" w:rsidR="004F09CA" w:rsidRPr="00821363" w:rsidRDefault="004F09CA" w:rsidP="00821363">
      <w:pPr>
        <w:pStyle w:val="ListParagraph"/>
        <w:spacing w:after="0"/>
        <w:rPr>
          <w:rFonts w:ascii="Calibri" w:hAnsi="Calibri" w:cs="Calibri"/>
          <w:sz w:val="20"/>
          <w:szCs w:val="20"/>
        </w:rPr>
      </w:pPr>
      <w:r w:rsidRPr="416E6234">
        <w:rPr>
          <w:rFonts w:ascii="Calibri" w:hAnsi="Calibri" w:cs="Calibri"/>
          <w:sz w:val="20"/>
          <w:szCs w:val="20"/>
        </w:rPr>
        <w:t xml:space="preserve">“Harassment” in a place of employment, means any objectionable or offensive behaviour that is known or ought reasonably to be known to be unwelcome, including bullying or any other conduct, comment or display made on either a one-time or repeated basis that threatens the health or safety of an employee, and includes sexual harassment, but does not include reasonable conduct of an employer in respect </w:t>
      </w:r>
      <w:r w:rsidR="371E994C" w:rsidRPr="416E6234">
        <w:rPr>
          <w:rFonts w:ascii="Calibri" w:hAnsi="Calibri" w:cs="Calibri"/>
          <w:sz w:val="20"/>
          <w:szCs w:val="20"/>
        </w:rPr>
        <w:t>to</w:t>
      </w:r>
      <w:r w:rsidRPr="416E6234">
        <w:rPr>
          <w:rFonts w:ascii="Calibri" w:hAnsi="Calibri" w:cs="Calibri"/>
          <w:sz w:val="20"/>
          <w:szCs w:val="20"/>
        </w:rPr>
        <w:t xml:space="preserve"> the management and direction of employees at the place of employment.</w:t>
      </w:r>
    </w:p>
    <w:p w14:paraId="14DE0F67" w14:textId="77777777" w:rsidR="00C44EB7" w:rsidRPr="00C44EB7" w:rsidRDefault="00C44EB7" w:rsidP="007D57E9">
      <w:pPr>
        <w:pStyle w:val="ListParagraph"/>
        <w:spacing w:after="0"/>
        <w:rPr>
          <w:rFonts w:ascii="Calibri" w:hAnsi="Calibri" w:cs="Calibri"/>
          <w:sz w:val="20"/>
          <w:szCs w:val="20"/>
        </w:rPr>
      </w:pPr>
    </w:p>
    <w:p w14:paraId="4BABF533" w14:textId="77777777" w:rsidR="004F09CA" w:rsidRPr="004F09CA" w:rsidRDefault="004F09CA" w:rsidP="007D57E9">
      <w:pPr>
        <w:pStyle w:val="ListParagraph"/>
        <w:spacing w:after="0"/>
        <w:rPr>
          <w:rFonts w:ascii="Calibri" w:hAnsi="Calibri" w:cs="Calibri"/>
          <w:sz w:val="20"/>
          <w:szCs w:val="20"/>
        </w:rPr>
      </w:pPr>
      <w:r w:rsidRPr="004F09CA">
        <w:rPr>
          <w:rFonts w:ascii="Calibri" w:hAnsi="Calibri" w:cs="Calibri"/>
          <w:sz w:val="20"/>
          <w:szCs w:val="20"/>
        </w:rPr>
        <w:t>Some examples of harassment include:</w:t>
      </w:r>
    </w:p>
    <w:p w14:paraId="0424CEA9" w14:textId="77777777" w:rsidR="00F25CC4" w:rsidRDefault="004F09CA" w:rsidP="00F25CC4">
      <w:pPr>
        <w:pStyle w:val="ListParagraph"/>
        <w:numPr>
          <w:ilvl w:val="0"/>
          <w:numId w:val="13"/>
        </w:numPr>
        <w:spacing w:after="0"/>
        <w:rPr>
          <w:rFonts w:ascii="Calibri" w:hAnsi="Calibri" w:cs="Calibri"/>
          <w:sz w:val="20"/>
          <w:szCs w:val="20"/>
        </w:rPr>
      </w:pPr>
      <w:r w:rsidRPr="004F09CA">
        <w:rPr>
          <w:rFonts w:ascii="Calibri" w:hAnsi="Calibri" w:cs="Calibri"/>
          <w:sz w:val="20"/>
          <w:szCs w:val="20"/>
        </w:rPr>
        <w:t>offensive or intimidating comments or jokes</w:t>
      </w:r>
    </w:p>
    <w:p w14:paraId="1CDCFF71" w14:textId="27F03928" w:rsidR="00F25CC4" w:rsidRDefault="004F09CA" w:rsidP="00F25CC4">
      <w:pPr>
        <w:pStyle w:val="ListParagraph"/>
        <w:numPr>
          <w:ilvl w:val="0"/>
          <w:numId w:val="13"/>
        </w:numPr>
        <w:spacing w:after="0"/>
        <w:rPr>
          <w:rFonts w:ascii="Calibri" w:hAnsi="Calibri" w:cs="Calibri"/>
          <w:sz w:val="20"/>
          <w:szCs w:val="20"/>
        </w:rPr>
      </w:pPr>
      <w:r w:rsidRPr="416E6234">
        <w:rPr>
          <w:rFonts w:ascii="Calibri" w:hAnsi="Calibri" w:cs="Calibri"/>
          <w:sz w:val="20"/>
          <w:szCs w:val="20"/>
        </w:rPr>
        <w:t>bullying or aggressive behaviour</w:t>
      </w:r>
    </w:p>
    <w:p w14:paraId="2BF5297E" w14:textId="77777777" w:rsidR="00F25CC4" w:rsidRDefault="004F09CA" w:rsidP="00F25CC4">
      <w:pPr>
        <w:pStyle w:val="ListParagraph"/>
        <w:numPr>
          <w:ilvl w:val="0"/>
          <w:numId w:val="13"/>
        </w:numPr>
        <w:spacing w:after="0"/>
        <w:rPr>
          <w:rFonts w:ascii="Calibri" w:hAnsi="Calibri" w:cs="Calibri"/>
          <w:sz w:val="20"/>
          <w:szCs w:val="20"/>
        </w:rPr>
      </w:pPr>
      <w:r w:rsidRPr="00F25CC4">
        <w:rPr>
          <w:rFonts w:ascii="Calibri" w:hAnsi="Calibri" w:cs="Calibri"/>
          <w:sz w:val="20"/>
          <w:szCs w:val="20"/>
        </w:rPr>
        <w:t>displaying or circulating offensive pictures or materials</w:t>
      </w:r>
    </w:p>
    <w:p w14:paraId="40303A64" w14:textId="77777777" w:rsidR="00F25CC4" w:rsidRDefault="004F09CA" w:rsidP="00F25CC4">
      <w:pPr>
        <w:pStyle w:val="ListParagraph"/>
        <w:numPr>
          <w:ilvl w:val="0"/>
          <w:numId w:val="13"/>
        </w:numPr>
        <w:spacing w:after="0"/>
        <w:rPr>
          <w:rFonts w:ascii="Calibri" w:hAnsi="Calibri" w:cs="Calibri"/>
          <w:sz w:val="20"/>
          <w:szCs w:val="20"/>
        </w:rPr>
      </w:pPr>
      <w:r w:rsidRPr="00F25CC4">
        <w:rPr>
          <w:rFonts w:ascii="Calibri" w:hAnsi="Calibri" w:cs="Calibri"/>
          <w:sz w:val="20"/>
          <w:szCs w:val="20"/>
        </w:rPr>
        <w:t>inappropriate staring</w:t>
      </w:r>
    </w:p>
    <w:p w14:paraId="052F5F1F" w14:textId="77777777" w:rsidR="00C84B77" w:rsidRDefault="004F09CA" w:rsidP="00C84B77">
      <w:pPr>
        <w:pStyle w:val="ListParagraph"/>
        <w:numPr>
          <w:ilvl w:val="0"/>
          <w:numId w:val="13"/>
        </w:numPr>
        <w:spacing w:after="0"/>
        <w:rPr>
          <w:rFonts w:ascii="Calibri" w:hAnsi="Calibri" w:cs="Calibri"/>
          <w:sz w:val="20"/>
          <w:szCs w:val="20"/>
        </w:rPr>
      </w:pPr>
      <w:r w:rsidRPr="00F25CC4">
        <w:rPr>
          <w:rFonts w:ascii="Calibri" w:hAnsi="Calibri" w:cs="Calibri"/>
          <w:sz w:val="20"/>
          <w:szCs w:val="20"/>
        </w:rPr>
        <w:t>workplace sexual harassment (includes unwelcome solicitation or advances from a manager, supervisor or another person who has the power to reward or punish the worker)</w:t>
      </w:r>
    </w:p>
    <w:p w14:paraId="7368B722" w14:textId="6AD84080" w:rsidR="004F09CA" w:rsidRPr="00C84B77" w:rsidRDefault="004F09CA" w:rsidP="00C84B77">
      <w:pPr>
        <w:pStyle w:val="ListParagraph"/>
        <w:numPr>
          <w:ilvl w:val="0"/>
          <w:numId w:val="13"/>
        </w:numPr>
        <w:spacing w:after="0"/>
        <w:rPr>
          <w:rFonts w:ascii="Calibri" w:hAnsi="Calibri" w:cs="Calibri"/>
          <w:sz w:val="20"/>
          <w:szCs w:val="20"/>
        </w:rPr>
      </w:pPr>
      <w:r w:rsidRPr="00C84B77">
        <w:rPr>
          <w:rFonts w:ascii="Calibri" w:hAnsi="Calibri" w:cs="Calibri"/>
          <w:sz w:val="20"/>
          <w:szCs w:val="20"/>
        </w:rPr>
        <w:t>isolating or making fun of a worker because of gender identity or other personal characteristics</w:t>
      </w:r>
    </w:p>
    <w:p w14:paraId="6BE915FF" w14:textId="77777777" w:rsidR="00C44EB7" w:rsidRDefault="00C44EB7" w:rsidP="007D57E9">
      <w:pPr>
        <w:pStyle w:val="ListParagraph"/>
        <w:spacing w:after="0"/>
        <w:rPr>
          <w:rFonts w:ascii="Calibri" w:hAnsi="Calibri" w:cs="Calibri"/>
          <w:sz w:val="20"/>
          <w:szCs w:val="20"/>
        </w:rPr>
      </w:pPr>
    </w:p>
    <w:p w14:paraId="1355BA68" w14:textId="3AF3D0B5" w:rsidR="004F09CA" w:rsidRPr="00C44EB7" w:rsidRDefault="004F09CA" w:rsidP="007D57E9">
      <w:pPr>
        <w:pStyle w:val="ListParagraph"/>
        <w:spacing w:after="0"/>
        <w:rPr>
          <w:rFonts w:ascii="Calibri" w:hAnsi="Calibri" w:cs="Calibri"/>
          <w:sz w:val="20"/>
          <w:szCs w:val="20"/>
        </w:rPr>
      </w:pPr>
      <w:r w:rsidRPr="004F09CA">
        <w:rPr>
          <w:rFonts w:ascii="Calibri" w:hAnsi="Calibri" w:cs="Calibri"/>
          <w:sz w:val="20"/>
          <w:szCs w:val="20"/>
        </w:rPr>
        <w:t xml:space="preserve">Employees must report any violent incidents to the </w:t>
      </w:r>
      <w:r w:rsidR="00C44EB7">
        <w:rPr>
          <w:rFonts w:ascii="Calibri" w:hAnsi="Calibri" w:cs="Calibri"/>
          <w:sz w:val="20"/>
          <w:szCs w:val="20"/>
        </w:rPr>
        <w:t>[</w:t>
      </w:r>
      <w:r w:rsidR="00C44EB7" w:rsidRPr="00C84B77">
        <w:rPr>
          <w:rFonts w:ascii="Calibri" w:hAnsi="Calibri" w:cs="Calibri"/>
          <w:sz w:val="20"/>
          <w:szCs w:val="20"/>
          <w:shd w:val="clear" w:color="auto" w:fill="FAE2D5" w:themeFill="accent2" w:themeFillTint="33"/>
        </w:rPr>
        <w:t xml:space="preserve">Clinic </w:t>
      </w:r>
      <w:r w:rsidR="6B54CD97" w:rsidRPr="00C84B77">
        <w:rPr>
          <w:rFonts w:ascii="Calibri" w:hAnsi="Calibri" w:cs="Calibri"/>
          <w:sz w:val="20"/>
          <w:szCs w:val="20"/>
          <w:shd w:val="clear" w:color="auto" w:fill="FAE2D5" w:themeFill="accent2" w:themeFillTint="33"/>
        </w:rPr>
        <w:t>O</w:t>
      </w:r>
      <w:r w:rsidR="00C44EB7" w:rsidRPr="00C84B77">
        <w:rPr>
          <w:rFonts w:ascii="Calibri" w:hAnsi="Calibri" w:cs="Calibri"/>
          <w:sz w:val="20"/>
          <w:szCs w:val="20"/>
          <w:shd w:val="clear" w:color="auto" w:fill="FAE2D5" w:themeFill="accent2" w:themeFillTint="33"/>
        </w:rPr>
        <w:t>wner</w:t>
      </w:r>
      <w:r w:rsidR="00C44EB7">
        <w:rPr>
          <w:rFonts w:ascii="Calibri" w:hAnsi="Calibri" w:cs="Calibri"/>
          <w:sz w:val="20"/>
          <w:szCs w:val="20"/>
        </w:rPr>
        <w:t>]</w:t>
      </w:r>
      <w:r w:rsidRPr="004F09CA">
        <w:rPr>
          <w:rFonts w:ascii="Calibri" w:hAnsi="Calibri" w:cs="Calibri"/>
          <w:sz w:val="20"/>
          <w:szCs w:val="20"/>
        </w:rPr>
        <w:t xml:space="preserve"> (or designate). Notice of complaints or incidents of</w:t>
      </w:r>
      <w:r w:rsidR="00C44EB7">
        <w:rPr>
          <w:rFonts w:ascii="Calibri" w:hAnsi="Calibri" w:cs="Calibri"/>
          <w:sz w:val="20"/>
          <w:szCs w:val="20"/>
        </w:rPr>
        <w:t xml:space="preserve"> </w:t>
      </w:r>
      <w:r w:rsidRPr="00C44EB7">
        <w:rPr>
          <w:rFonts w:ascii="Calibri" w:hAnsi="Calibri" w:cs="Calibri"/>
          <w:sz w:val="20"/>
          <w:szCs w:val="20"/>
        </w:rPr>
        <w:t xml:space="preserve">violence can be done in writing or verbally. </w:t>
      </w:r>
    </w:p>
    <w:p w14:paraId="3BC1334C" w14:textId="77777777" w:rsidR="00C44EB7" w:rsidRDefault="00C44EB7" w:rsidP="007D57E9">
      <w:pPr>
        <w:pStyle w:val="ListParagraph"/>
        <w:spacing w:after="0"/>
        <w:rPr>
          <w:rFonts w:ascii="Calibri" w:hAnsi="Calibri" w:cs="Calibri"/>
          <w:sz w:val="20"/>
          <w:szCs w:val="20"/>
        </w:rPr>
      </w:pPr>
    </w:p>
    <w:p w14:paraId="1D606EDE" w14:textId="77D3697C" w:rsidR="004F09CA" w:rsidRPr="004F09CA" w:rsidRDefault="00C44EB7" w:rsidP="007D57E9">
      <w:pPr>
        <w:pStyle w:val="ListParagraph"/>
        <w:spacing w:after="0"/>
        <w:rPr>
          <w:rFonts w:ascii="Calibri" w:hAnsi="Calibri" w:cs="Calibri"/>
          <w:sz w:val="20"/>
          <w:szCs w:val="20"/>
        </w:rPr>
      </w:pPr>
      <w:r>
        <w:rPr>
          <w:rFonts w:ascii="Calibri" w:hAnsi="Calibri" w:cs="Calibri"/>
          <w:sz w:val="20"/>
          <w:szCs w:val="20"/>
        </w:rPr>
        <w:t>[</w:t>
      </w:r>
      <w:r w:rsidRPr="003346C0">
        <w:rPr>
          <w:rFonts w:ascii="Calibri" w:hAnsi="Calibri" w:cs="Calibri"/>
          <w:sz w:val="20"/>
          <w:szCs w:val="20"/>
          <w:shd w:val="clear" w:color="auto" w:fill="FAE2D5" w:themeFill="accent2" w:themeFillTint="33"/>
        </w:rPr>
        <w:t>Clinic Name</w:t>
      </w:r>
      <w:r>
        <w:rPr>
          <w:rFonts w:ascii="Calibri" w:hAnsi="Calibri" w:cs="Calibri"/>
          <w:sz w:val="20"/>
          <w:szCs w:val="20"/>
        </w:rPr>
        <w:t>] h</w:t>
      </w:r>
      <w:r w:rsidR="004F09CA" w:rsidRPr="004F09CA">
        <w:rPr>
          <w:rFonts w:ascii="Calibri" w:hAnsi="Calibri" w:cs="Calibri"/>
          <w:sz w:val="20"/>
          <w:szCs w:val="20"/>
        </w:rPr>
        <w:t xml:space="preserve">as zero-tolerance with regards to harassment and violence. Employees engaging in either </w:t>
      </w:r>
      <w:r w:rsidR="004F09CA" w:rsidRPr="00C44EB7">
        <w:rPr>
          <w:rFonts w:ascii="Calibri" w:hAnsi="Calibri" w:cs="Calibri"/>
          <w:sz w:val="20"/>
          <w:szCs w:val="20"/>
        </w:rPr>
        <w:t>harassing or violent activities will be subject to discipline, which may include termination of employment</w:t>
      </w:r>
      <w:r w:rsidR="004F09CA" w:rsidRPr="004F09CA">
        <w:rPr>
          <w:rFonts w:ascii="Calibri" w:hAnsi="Calibri" w:cs="Calibri"/>
          <w:sz w:val="20"/>
          <w:szCs w:val="20"/>
        </w:rPr>
        <w:t xml:space="preserve"> and possibly criminal charges.</w:t>
      </w:r>
      <w:r w:rsidR="00B10A2A">
        <w:rPr>
          <w:rFonts w:ascii="Calibri" w:hAnsi="Calibri" w:cs="Calibri"/>
          <w:sz w:val="20"/>
          <w:szCs w:val="20"/>
        </w:rPr>
        <w:br/>
      </w:r>
    </w:p>
    <w:p w14:paraId="5D758FD0" w14:textId="13D0046C" w:rsidR="00D262A8" w:rsidRPr="00AE4351" w:rsidRDefault="004F09CA" w:rsidP="00AE4351">
      <w:pPr>
        <w:pStyle w:val="ListParagraph"/>
        <w:spacing w:after="0"/>
        <w:rPr>
          <w:rFonts w:ascii="Calibri" w:hAnsi="Calibri" w:cs="Calibri"/>
          <w:sz w:val="20"/>
          <w:szCs w:val="20"/>
        </w:rPr>
      </w:pPr>
      <w:r w:rsidRPr="004F09CA">
        <w:rPr>
          <w:rFonts w:ascii="Calibri" w:hAnsi="Calibri" w:cs="Calibri"/>
          <w:sz w:val="20"/>
          <w:szCs w:val="20"/>
        </w:rPr>
        <w:t xml:space="preserve">In addition, </w:t>
      </w:r>
      <w:r w:rsidR="00B10A2A">
        <w:rPr>
          <w:rFonts w:ascii="Calibri" w:hAnsi="Calibri" w:cs="Calibri"/>
          <w:sz w:val="20"/>
          <w:szCs w:val="20"/>
        </w:rPr>
        <w:t>[</w:t>
      </w:r>
      <w:r w:rsidR="00B10A2A" w:rsidRPr="003346C0">
        <w:rPr>
          <w:rFonts w:ascii="Calibri" w:hAnsi="Calibri" w:cs="Calibri"/>
          <w:sz w:val="20"/>
          <w:szCs w:val="20"/>
          <w:shd w:val="clear" w:color="auto" w:fill="FAE2D5" w:themeFill="accent2" w:themeFillTint="33"/>
        </w:rPr>
        <w:t>Clinic Name</w:t>
      </w:r>
      <w:r w:rsidR="00B10A2A">
        <w:rPr>
          <w:rFonts w:ascii="Calibri" w:hAnsi="Calibri" w:cs="Calibri"/>
          <w:sz w:val="20"/>
          <w:szCs w:val="20"/>
        </w:rPr>
        <w:t>]</w:t>
      </w:r>
      <w:r w:rsidRPr="004F09CA">
        <w:rPr>
          <w:rFonts w:ascii="Calibri" w:hAnsi="Calibri" w:cs="Calibri"/>
          <w:sz w:val="20"/>
          <w:szCs w:val="20"/>
        </w:rPr>
        <w:t xml:space="preserve"> has a zero-tolerance limit with regards to </w:t>
      </w:r>
      <w:r w:rsidR="00B10A2A">
        <w:rPr>
          <w:rFonts w:ascii="Calibri" w:hAnsi="Calibri" w:cs="Calibri"/>
          <w:sz w:val="20"/>
          <w:szCs w:val="20"/>
        </w:rPr>
        <w:t>patients</w:t>
      </w:r>
      <w:r w:rsidRPr="004F09CA">
        <w:rPr>
          <w:rFonts w:ascii="Calibri" w:hAnsi="Calibri" w:cs="Calibri"/>
          <w:sz w:val="20"/>
          <w:szCs w:val="20"/>
        </w:rPr>
        <w:t xml:space="preserve"> harassing staff or displaying disrespectful </w:t>
      </w:r>
      <w:r w:rsidRPr="00B10A2A">
        <w:rPr>
          <w:rFonts w:ascii="Calibri" w:hAnsi="Calibri" w:cs="Calibri"/>
          <w:sz w:val="20"/>
          <w:szCs w:val="20"/>
        </w:rPr>
        <w:t xml:space="preserve">behaviors. If any staff member feels uncomfortable with how a </w:t>
      </w:r>
      <w:r w:rsidR="00D262A8">
        <w:rPr>
          <w:rFonts w:ascii="Calibri" w:hAnsi="Calibri" w:cs="Calibri"/>
          <w:sz w:val="20"/>
          <w:szCs w:val="20"/>
        </w:rPr>
        <w:t>patient</w:t>
      </w:r>
      <w:r w:rsidRPr="00B10A2A">
        <w:rPr>
          <w:rFonts w:ascii="Calibri" w:hAnsi="Calibri" w:cs="Calibri"/>
          <w:sz w:val="20"/>
          <w:szCs w:val="20"/>
        </w:rPr>
        <w:t xml:space="preserve"> is treating them, the staff member is to end </w:t>
      </w:r>
      <w:r w:rsidRPr="00D262A8">
        <w:rPr>
          <w:rFonts w:ascii="Calibri" w:hAnsi="Calibri" w:cs="Calibri"/>
          <w:sz w:val="20"/>
          <w:szCs w:val="20"/>
        </w:rPr>
        <w:t xml:space="preserve">the conversation and report it immediately to the </w:t>
      </w:r>
      <w:r w:rsidR="00D262A8">
        <w:rPr>
          <w:rFonts w:ascii="Calibri" w:hAnsi="Calibri" w:cs="Calibri"/>
          <w:sz w:val="20"/>
          <w:szCs w:val="20"/>
        </w:rPr>
        <w:t>[</w:t>
      </w:r>
      <w:r w:rsidR="00D262A8" w:rsidRPr="003346C0">
        <w:rPr>
          <w:rFonts w:ascii="Calibri" w:hAnsi="Calibri" w:cs="Calibri"/>
          <w:sz w:val="20"/>
          <w:szCs w:val="20"/>
          <w:shd w:val="clear" w:color="auto" w:fill="FAE2D5" w:themeFill="accent2" w:themeFillTint="33"/>
        </w:rPr>
        <w:t>Clinic Owner</w:t>
      </w:r>
      <w:r w:rsidR="00D262A8">
        <w:rPr>
          <w:rFonts w:ascii="Calibri" w:hAnsi="Calibri" w:cs="Calibri"/>
          <w:sz w:val="20"/>
          <w:szCs w:val="20"/>
        </w:rPr>
        <w:t>].</w:t>
      </w:r>
    </w:p>
    <w:p w14:paraId="0D7A4D37" w14:textId="2FB56F90" w:rsidR="004F09CA" w:rsidRPr="003346C0" w:rsidRDefault="003346C0" w:rsidP="003346C0">
      <w:pPr>
        <w:pStyle w:val="Heading3"/>
        <w:ind w:left="720"/>
        <w:rPr>
          <w:b/>
          <w:bCs/>
          <w:color w:val="auto"/>
          <w:sz w:val="22"/>
          <w:szCs w:val="22"/>
        </w:rPr>
      </w:pPr>
      <w:bookmarkStart w:id="20" w:name="_Toc1169551662"/>
      <w:r w:rsidRPr="1FC0BF1B">
        <w:rPr>
          <w:b/>
          <w:bCs/>
          <w:color w:val="auto"/>
          <w:sz w:val="22"/>
          <w:szCs w:val="22"/>
        </w:rPr>
        <w:t>III)</w:t>
      </w:r>
      <w:r w:rsidR="00D262A8" w:rsidRPr="1FC0BF1B">
        <w:rPr>
          <w:b/>
          <w:bCs/>
          <w:color w:val="auto"/>
          <w:sz w:val="22"/>
          <w:szCs w:val="22"/>
        </w:rPr>
        <w:t xml:space="preserve"> </w:t>
      </w:r>
      <w:r w:rsidR="004F09CA" w:rsidRPr="1FC0BF1B">
        <w:rPr>
          <w:b/>
          <w:bCs/>
          <w:color w:val="auto"/>
          <w:sz w:val="22"/>
          <w:szCs w:val="22"/>
        </w:rPr>
        <w:t xml:space="preserve"> Dispute Resolution</w:t>
      </w:r>
      <w:bookmarkEnd w:id="20"/>
      <w:r w:rsidR="004F09CA" w:rsidRPr="1FC0BF1B">
        <w:rPr>
          <w:b/>
          <w:bCs/>
          <w:color w:val="auto"/>
          <w:sz w:val="22"/>
          <w:szCs w:val="22"/>
        </w:rPr>
        <w:t xml:space="preserve"> </w:t>
      </w:r>
    </w:p>
    <w:p w14:paraId="615C50CB" w14:textId="2642FABA" w:rsidR="004F09CA" w:rsidRPr="002A0551" w:rsidRDefault="004F09CA" w:rsidP="007D57E9">
      <w:pPr>
        <w:pStyle w:val="ListParagraph"/>
        <w:spacing w:after="0"/>
        <w:rPr>
          <w:rFonts w:ascii="Calibri" w:hAnsi="Calibri" w:cs="Calibri"/>
          <w:sz w:val="20"/>
          <w:szCs w:val="20"/>
        </w:rPr>
      </w:pPr>
      <w:r w:rsidRPr="004F09CA">
        <w:rPr>
          <w:rFonts w:ascii="Calibri" w:hAnsi="Calibri" w:cs="Calibri"/>
          <w:sz w:val="20"/>
          <w:szCs w:val="20"/>
        </w:rPr>
        <w:t xml:space="preserve">Regrettably, conflict can occur in any working environment. To resolve conflict in an expedient, yet fair manner, </w:t>
      </w:r>
      <w:r w:rsidR="004E64D5">
        <w:rPr>
          <w:rFonts w:ascii="Calibri" w:hAnsi="Calibri" w:cs="Calibri"/>
          <w:sz w:val="20"/>
          <w:szCs w:val="20"/>
        </w:rPr>
        <w:t>[</w:t>
      </w:r>
      <w:r w:rsidR="004E64D5" w:rsidRPr="003346C0">
        <w:rPr>
          <w:rFonts w:ascii="Calibri" w:hAnsi="Calibri" w:cs="Calibri"/>
          <w:sz w:val="20"/>
          <w:szCs w:val="20"/>
          <w:shd w:val="clear" w:color="auto" w:fill="FAE2D5" w:themeFill="accent2" w:themeFillTint="33"/>
        </w:rPr>
        <w:t xml:space="preserve">Clinic </w:t>
      </w:r>
      <w:r w:rsidR="24476D16" w:rsidRPr="003346C0">
        <w:rPr>
          <w:rFonts w:ascii="Calibri" w:hAnsi="Calibri" w:cs="Calibri"/>
          <w:sz w:val="20"/>
          <w:szCs w:val="20"/>
          <w:shd w:val="clear" w:color="auto" w:fill="FAE2D5" w:themeFill="accent2" w:themeFillTint="33"/>
        </w:rPr>
        <w:t>N</w:t>
      </w:r>
      <w:r w:rsidR="004E64D5" w:rsidRPr="003346C0">
        <w:rPr>
          <w:rFonts w:ascii="Calibri" w:hAnsi="Calibri" w:cs="Calibri"/>
          <w:sz w:val="20"/>
          <w:szCs w:val="20"/>
          <w:shd w:val="clear" w:color="auto" w:fill="FAE2D5" w:themeFill="accent2" w:themeFillTint="33"/>
        </w:rPr>
        <w:t>ame</w:t>
      </w:r>
      <w:r w:rsidR="004E64D5">
        <w:rPr>
          <w:rFonts w:ascii="Calibri" w:hAnsi="Calibri" w:cs="Calibri"/>
          <w:sz w:val="20"/>
          <w:szCs w:val="20"/>
        </w:rPr>
        <w:t xml:space="preserve">] </w:t>
      </w:r>
      <w:r w:rsidRPr="002A0551">
        <w:rPr>
          <w:rFonts w:ascii="Calibri" w:hAnsi="Calibri" w:cs="Calibri"/>
          <w:sz w:val="20"/>
          <w:szCs w:val="20"/>
        </w:rPr>
        <w:t>recommends the following process for conflict or dispute resolution.</w:t>
      </w:r>
    </w:p>
    <w:p w14:paraId="50BED34C" w14:textId="77777777" w:rsidR="00810C26" w:rsidRDefault="004F09CA" w:rsidP="00810C26">
      <w:pPr>
        <w:pStyle w:val="ListParagraph"/>
        <w:numPr>
          <w:ilvl w:val="0"/>
          <w:numId w:val="14"/>
        </w:numPr>
        <w:spacing w:after="0"/>
        <w:rPr>
          <w:rFonts w:ascii="Calibri" w:hAnsi="Calibri" w:cs="Calibri"/>
          <w:sz w:val="20"/>
          <w:szCs w:val="20"/>
        </w:rPr>
      </w:pPr>
      <w:r w:rsidRPr="004F09CA">
        <w:rPr>
          <w:rFonts w:ascii="Calibri" w:hAnsi="Calibri" w:cs="Calibri"/>
          <w:sz w:val="20"/>
          <w:szCs w:val="20"/>
        </w:rPr>
        <w:t xml:space="preserve">Speak to the person you are having a dispute with. Often disputes arise due to misunderstandings and </w:t>
      </w:r>
      <w:r w:rsidRPr="004E64D5">
        <w:rPr>
          <w:rFonts w:ascii="Calibri" w:hAnsi="Calibri" w:cs="Calibri"/>
          <w:sz w:val="20"/>
          <w:szCs w:val="20"/>
        </w:rPr>
        <w:t>miscommunications.</w:t>
      </w:r>
    </w:p>
    <w:p w14:paraId="5B3A7C55" w14:textId="0A8F67CE" w:rsidR="004F09CA" w:rsidRPr="00810C26" w:rsidRDefault="004F09CA" w:rsidP="00810C26">
      <w:pPr>
        <w:pStyle w:val="ListParagraph"/>
        <w:numPr>
          <w:ilvl w:val="0"/>
          <w:numId w:val="14"/>
        </w:numPr>
        <w:spacing w:after="0"/>
        <w:rPr>
          <w:rFonts w:ascii="Calibri" w:hAnsi="Calibri" w:cs="Calibri"/>
          <w:sz w:val="20"/>
          <w:szCs w:val="20"/>
        </w:rPr>
      </w:pPr>
      <w:r w:rsidRPr="00810C26">
        <w:rPr>
          <w:rFonts w:ascii="Calibri" w:hAnsi="Calibri" w:cs="Calibri"/>
          <w:sz w:val="20"/>
          <w:szCs w:val="20"/>
        </w:rPr>
        <w:t xml:space="preserve"> If speaking to the individual does not work, speak </w:t>
      </w:r>
      <w:r w:rsidR="004E64D5" w:rsidRPr="00810C26">
        <w:rPr>
          <w:rFonts w:ascii="Calibri" w:hAnsi="Calibri" w:cs="Calibri"/>
          <w:sz w:val="20"/>
          <w:szCs w:val="20"/>
        </w:rPr>
        <w:t>to your manager</w:t>
      </w:r>
      <w:r w:rsidRPr="00810C26">
        <w:rPr>
          <w:rFonts w:ascii="Calibri" w:hAnsi="Calibri" w:cs="Calibri"/>
          <w:sz w:val="20"/>
          <w:szCs w:val="20"/>
        </w:rPr>
        <w:t xml:space="preserve">. Leadership will arrange a meeting between those involved in the dispute, to determine a resolution. </w:t>
      </w:r>
    </w:p>
    <w:p w14:paraId="7A3C40EE" w14:textId="77777777" w:rsidR="004E64D5" w:rsidRPr="00810C26" w:rsidRDefault="004E64D5" w:rsidP="1FC0BF1B">
      <w:pPr>
        <w:pStyle w:val="Heading1"/>
        <w:rPr>
          <w:rFonts w:asciiTheme="minorHAnsi" w:hAnsiTheme="minorHAnsi"/>
          <w:b/>
          <w:bCs/>
          <w:color w:val="auto"/>
          <w:sz w:val="28"/>
          <w:szCs w:val="28"/>
        </w:rPr>
      </w:pPr>
      <w:bookmarkStart w:id="21" w:name="_Toc1737165099"/>
      <w:r w:rsidRPr="1FC0BF1B">
        <w:rPr>
          <w:rFonts w:asciiTheme="minorHAnsi" w:hAnsiTheme="minorHAnsi"/>
          <w:b/>
          <w:bCs/>
          <w:color w:val="auto"/>
          <w:sz w:val="28"/>
          <w:szCs w:val="28"/>
        </w:rPr>
        <w:t>Probation Period</w:t>
      </w:r>
      <w:bookmarkEnd w:id="21"/>
    </w:p>
    <w:p w14:paraId="46205BE9" w14:textId="5A791F61" w:rsidR="00953BFD" w:rsidRDefault="000D0F36" w:rsidP="007D57E9">
      <w:pPr>
        <w:pStyle w:val="ListParagraph"/>
        <w:spacing w:after="0"/>
        <w:ind w:left="0"/>
        <w:rPr>
          <w:rFonts w:ascii="Calibri" w:hAnsi="Calibri" w:cs="Calibri"/>
          <w:sz w:val="20"/>
          <w:szCs w:val="20"/>
        </w:rPr>
      </w:pPr>
      <w:r>
        <w:rPr>
          <w:rFonts w:ascii="Calibri" w:hAnsi="Calibri" w:cs="Calibri"/>
          <w:sz w:val="20"/>
          <w:szCs w:val="20"/>
        </w:rPr>
        <w:t>The probationary period is normally [</w:t>
      </w:r>
      <w:r w:rsidR="002448B8" w:rsidRPr="002448B8">
        <w:rPr>
          <w:rFonts w:ascii="Calibri" w:hAnsi="Calibri" w:cs="Calibri"/>
          <w:sz w:val="20"/>
          <w:szCs w:val="20"/>
          <w:shd w:val="clear" w:color="auto" w:fill="FAE2D5" w:themeFill="accent2" w:themeFillTint="33"/>
        </w:rPr>
        <w:t>three (</w:t>
      </w:r>
      <w:r w:rsidRPr="002448B8">
        <w:rPr>
          <w:rFonts w:ascii="Calibri" w:hAnsi="Calibri" w:cs="Calibri"/>
          <w:sz w:val="20"/>
          <w:szCs w:val="20"/>
          <w:shd w:val="clear" w:color="auto" w:fill="FAE2D5" w:themeFill="accent2" w:themeFillTint="33"/>
        </w:rPr>
        <w:t>3</w:t>
      </w:r>
      <w:r w:rsidR="002448B8" w:rsidRPr="002448B8">
        <w:rPr>
          <w:rFonts w:ascii="Calibri" w:hAnsi="Calibri" w:cs="Calibri"/>
          <w:sz w:val="20"/>
          <w:szCs w:val="20"/>
          <w:shd w:val="clear" w:color="auto" w:fill="FAE2D5" w:themeFill="accent2" w:themeFillTint="33"/>
        </w:rPr>
        <w:t>)</w:t>
      </w:r>
      <w:r w:rsidRPr="002448B8">
        <w:rPr>
          <w:rFonts w:ascii="Calibri" w:hAnsi="Calibri" w:cs="Calibri"/>
          <w:sz w:val="20"/>
          <w:szCs w:val="20"/>
          <w:shd w:val="clear" w:color="auto" w:fill="FAE2D5" w:themeFill="accent2" w:themeFillTint="33"/>
        </w:rPr>
        <w:t xml:space="preserve"> or </w:t>
      </w:r>
      <w:r w:rsidR="002448B8" w:rsidRPr="002448B8">
        <w:rPr>
          <w:rFonts w:ascii="Calibri" w:hAnsi="Calibri" w:cs="Calibri"/>
          <w:sz w:val="20"/>
          <w:szCs w:val="20"/>
          <w:shd w:val="clear" w:color="auto" w:fill="FAE2D5" w:themeFill="accent2" w:themeFillTint="33"/>
        </w:rPr>
        <w:t>six (</w:t>
      </w:r>
      <w:r w:rsidRPr="002448B8">
        <w:rPr>
          <w:rFonts w:ascii="Calibri" w:hAnsi="Calibri" w:cs="Calibri"/>
          <w:sz w:val="20"/>
          <w:szCs w:val="20"/>
          <w:shd w:val="clear" w:color="auto" w:fill="FAE2D5" w:themeFill="accent2" w:themeFillTint="33"/>
        </w:rPr>
        <w:t>6</w:t>
      </w:r>
      <w:r w:rsidR="002448B8" w:rsidRPr="002448B8">
        <w:rPr>
          <w:rFonts w:ascii="Calibri" w:hAnsi="Calibri" w:cs="Calibri"/>
          <w:sz w:val="20"/>
          <w:szCs w:val="20"/>
          <w:shd w:val="clear" w:color="auto" w:fill="FAE2D5" w:themeFill="accent2" w:themeFillTint="33"/>
        </w:rPr>
        <w:t>)</w:t>
      </w:r>
      <w:r>
        <w:rPr>
          <w:rFonts w:ascii="Calibri" w:hAnsi="Calibri" w:cs="Calibri"/>
          <w:sz w:val="20"/>
          <w:szCs w:val="20"/>
        </w:rPr>
        <w:t xml:space="preserve">] months. If the clinic determines that the normal probation period does not allow enough time to thoroughly evaluate the employee’s performance, the probation period may be extended for a specific </w:t>
      </w:r>
      <w:r w:rsidR="00D217E2">
        <w:rPr>
          <w:rFonts w:ascii="Calibri" w:hAnsi="Calibri" w:cs="Calibri"/>
          <w:sz w:val="20"/>
          <w:szCs w:val="20"/>
        </w:rPr>
        <w:t>period. During</w:t>
      </w:r>
      <w:r w:rsidR="00D8389A">
        <w:rPr>
          <w:rFonts w:ascii="Calibri" w:hAnsi="Calibri" w:cs="Calibri"/>
          <w:sz w:val="20"/>
          <w:szCs w:val="20"/>
        </w:rPr>
        <w:t xml:space="preserve"> the probationary period, the employee will be evaluated on his/her job </w:t>
      </w:r>
      <w:r w:rsidR="00D8389A">
        <w:rPr>
          <w:rFonts w:ascii="Calibri" w:hAnsi="Calibri" w:cs="Calibri"/>
          <w:sz w:val="20"/>
          <w:szCs w:val="20"/>
        </w:rPr>
        <w:lastRenderedPageBreak/>
        <w:t>performance. The manager oversees the probation and ensures that the employee has the information necessary to do their job, including, but not limited to the development</w:t>
      </w:r>
      <w:r w:rsidR="006701A6">
        <w:rPr>
          <w:rFonts w:ascii="Calibri" w:hAnsi="Calibri" w:cs="Calibri"/>
          <w:sz w:val="20"/>
          <w:szCs w:val="20"/>
        </w:rPr>
        <w:t xml:space="preserve"> of a work plan and provision of training where necessary. Should an extension to the probation period be extended beyond the normal [</w:t>
      </w:r>
      <w:r w:rsidR="00D217E2" w:rsidRPr="00D217E2">
        <w:rPr>
          <w:rFonts w:ascii="Calibri" w:hAnsi="Calibri" w:cs="Calibri"/>
          <w:sz w:val="20"/>
          <w:szCs w:val="20"/>
          <w:shd w:val="clear" w:color="auto" w:fill="FAE2D5" w:themeFill="accent2" w:themeFillTint="33"/>
        </w:rPr>
        <w:t>three (</w:t>
      </w:r>
      <w:r w:rsidR="006701A6" w:rsidRPr="00D217E2">
        <w:rPr>
          <w:rFonts w:ascii="Calibri" w:hAnsi="Calibri" w:cs="Calibri"/>
          <w:sz w:val="20"/>
          <w:szCs w:val="20"/>
          <w:shd w:val="clear" w:color="auto" w:fill="FAE2D5" w:themeFill="accent2" w:themeFillTint="33"/>
        </w:rPr>
        <w:t>3</w:t>
      </w:r>
      <w:r w:rsidR="00D217E2" w:rsidRPr="00D217E2">
        <w:rPr>
          <w:rFonts w:ascii="Calibri" w:hAnsi="Calibri" w:cs="Calibri"/>
          <w:sz w:val="20"/>
          <w:szCs w:val="20"/>
          <w:shd w:val="clear" w:color="auto" w:fill="FAE2D5" w:themeFill="accent2" w:themeFillTint="33"/>
        </w:rPr>
        <w:t>)</w:t>
      </w:r>
      <w:r w:rsidR="006701A6" w:rsidRPr="00D217E2">
        <w:rPr>
          <w:rFonts w:ascii="Calibri" w:hAnsi="Calibri" w:cs="Calibri"/>
          <w:sz w:val="20"/>
          <w:szCs w:val="20"/>
          <w:shd w:val="clear" w:color="auto" w:fill="FAE2D5" w:themeFill="accent2" w:themeFillTint="33"/>
        </w:rPr>
        <w:t xml:space="preserve"> or</w:t>
      </w:r>
      <w:r w:rsidR="00D217E2" w:rsidRPr="00D217E2">
        <w:rPr>
          <w:rFonts w:ascii="Calibri" w:hAnsi="Calibri" w:cs="Calibri"/>
          <w:sz w:val="20"/>
          <w:szCs w:val="20"/>
          <w:shd w:val="clear" w:color="auto" w:fill="FAE2D5" w:themeFill="accent2" w:themeFillTint="33"/>
        </w:rPr>
        <w:t xml:space="preserve"> six (</w:t>
      </w:r>
      <w:r w:rsidR="006701A6" w:rsidRPr="00D217E2">
        <w:rPr>
          <w:rFonts w:ascii="Calibri" w:hAnsi="Calibri" w:cs="Calibri"/>
          <w:sz w:val="20"/>
          <w:szCs w:val="20"/>
          <w:shd w:val="clear" w:color="auto" w:fill="FAE2D5" w:themeFill="accent2" w:themeFillTint="33"/>
        </w:rPr>
        <w:t>6</w:t>
      </w:r>
      <w:r w:rsidR="00D217E2" w:rsidRPr="00D217E2">
        <w:rPr>
          <w:rFonts w:ascii="Calibri" w:hAnsi="Calibri" w:cs="Calibri"/>
          <w:sz w:val="20"/>
          <w:szCs w:val="20"/>
          <w:shd w:val="clear" w:color="auto" w:fill="FAE2D5" w:themeFill="accent2" w:themeFillTint="33"/>
        </w:rPr>
        <w:t>)</w:t>
      </w:r>
      <w:r w:rsidR="006701A6">
        <w:rPr>
          <w:rFonts w:ascii="Calibri" w:hAnsi="Calibri" w:cs="Calibri"/>
          <w:sz w:val="20"/>
          <w:szCs w:val="20"/>
        </w:rPr>
        <w:t>] months, a plan to support the employees to be successful will be put in place.</w:t>
      </w:r>
    </w:p>
    <w:p w14:paraId="6BDCFA0F" w14:textId="77777777" w:rsidR="00953BFD" w:rsidRDefault="00953BFD" w:rsidP="007D57E9">
      <w:pPr>
        <w:pStyle w:val="ListParagraph"/>
        <w:spacing w:after="0"/>
        <w:ind w:left="0"/>
        <w:rPr>
          <w:rFonts w:ascii="Calibri" w:hAnsi="Calibri" w:cs="Calibri"/>
          <w:sz w:val="20"/>
          <w:szCs w:val="20"/>
        </w:rPr>
      </w:pPr>
    </w:p>
    <w:p w14:paraId="1DD71499" w14:textId="77777777" w:rsidR="00953BFD" w:rsidRDefault="00953BFD" w:rsidP="007D57E9">
      <w:pPr>
        <w:pStyle w:val="ListParagraph"/>
        <w:spacing w:after="0"/>
        <w:ind w:left="0"/>
        <w:rPr>
          <w:rFonts w:ascii="Calibri" w:hAnsi="Calibri" w:cs="Calibri"/>
          <w:sz w:val="20"/>
          <w:szCs w:val="20"/>
        </w:rPr>
      </w:pPr>
      <w:r>
        <w:rPr>
          <w:rFonts w:ascii="Calibri" w:hAnsi="Calibri" w:cs="Calibri"/>
          <w:sz w:val="20"/>
          <w:szCs w:val="20"/>
        </w:rPr>
        <w:t>Any significant absence will automatically extend the probation period by the length of absence.</w:t>
      </w:r>
    </w:p>
    <w:p w14:paraId="2A264E79" w14:textId="77777777" w:rsidR="00953BFD" w:rsidRDefault="00953BFD" w:rsidP="007D57E9">
      <w:pPr>
        <w:pStyle w:val="ListParagraph"/>
        <w:spacing w:after="0"/>
        <w:ind w:left="0"/>
        <w:rPr>
          <w:rFonts w:ascii="Calibri" w:hAnsi="Calibri" w:cs="Calibri"/>
          <w:sz w:val="20"/>
          <w:szCs w:val="20"/>
        </w:rPr>
      </w:pPr>
    </w:p>
    <w:p w14:paraId="43680FDD" w14:textId="31EBD4F4" w:rsidR="00953BFD" w:rsidRPr="00D217E2" w:rsidRDefault="00953BFD" w:rsidP="00D217E2">
      <w:pPr>
        <w:pStyle w:val="ListParagraph"/>
        <w:spacing w:after="0"/>
        <w:ind w:left="0"/>
        <w:rPr>
          <w:rFonts w:ascii="Calibri" w:hAnsi="Calibri" w:cs="Calibri"/>
          <w:sz w:val="20"/>
          <w:szCs w:val="20"/>
        </w:rPr>
      </w:pPr>
      <w:r>
        <w:rPr>
          <w:rFonts w:ascii="Calibri" w:hAnsi="Calibri" w:cs="Calibri"/>
          <w:sz w:val="20"/>
          <w:szCs w:val="20"/>
        </w:rPr>
        <w:t>During the probation period, the employee may be dismissed without cause and/or notice.</w:t>
      </w:r>
    </w:p>
    <w:p w14:paraId="753B9C59" w14:textId="0CC9D287" w:rsidR="00AE4351" w:rsidRDefault="00242D18" w:rsidP="1FC0BF1B">
      <w:pPr>
        <w:pStyle w:val="Heading1"/>
        <w:rPr>
          <w:rFonts w:asciiTheme="minorHAnsi" w:hAnsiTheme="minorHAnsi"/>
          <w:b/>
          <w:bCs/>
          <w:color w:val="auto"/>
          <w:sz w:val="28"/>
          <w:szCs w:val="28"/>
        </w:rPr>
      </w:pPr>
      <w:bookmarkStart w:id="22" w:name="_Toc243314385"/>
      <w:r w:rsidRPr="1FC0BF1B">
        <w:rPr>
          <w:rFonts w:asciiTheme="minorHAnsi" w:hAnsiTheme="minorHAnsi"/>
          <w:b/>
          <w:bCs/>
          <w:color w:val="auto"/>
          <w:sz w:val="28"/>
          <w:szCs w:val="28"/>
        </w:rPr>
        <w:t>Hours of work</w:t>
      </w:r>
      <w:bookmarkEnd w:id="22"/>
    </w:p>
    <w:p w14:paraId="7EF4E9E6" w14:textId="2403AF0F" w:rsidR="004C5118" w:rsidRPr="004C5118" w:rsidRDefault="00242D18" w:rsidP="004C5118">
      <w:pPr>
        <w:rPr>
          <w:rFonts w:ascii="Calibri" w:hAnsi="Calibri" w:cs="Calibri"/>
          <w:sz w:val="20"/>
          <w:szCs w:val="20"/>
        </w:rPr>
      </w:pPr>
      <w:r w:rsidRPr="00AE4351">
        <w:rPr>
          <w:rFonts w:ascii="Calibri" w:hAnsi="Calibri" w:cs="Calibri"/>
          <w:sz w:val="20"/>
          <w:szCs w:val="20"/>
        </w:rPr>
        <w:t>Full</w:t>
      </w:r>
      <w:r w:rsidR="5A499F16" w:rsidRPr="00AE4351">
        <w:rPr>
          <w:rFonts w:ascii="Calibri" w:hAnsi="Calibri" w:cs="Calibri"/>
          <w:sz w:val="20"/>
          <w:szCs w:val="20"/>
        </w:rPr>
        <w:t>-</w:t>
      </w:r>
      <w:r w:rsidRPr="00AE4351">
        <w:rPr>
          <w:rFonts w:ascii="Calibri" w:hAnsi="Calibri" w:cs="Calibri"/>
          <w:sz w:val="20"/>
          <w:szCs w:val="20"/>
        </w:rPr>
        <w:t>time employees are expected to work a minimum of [</w:t>
      </w:r>
      <w:r w:rsidRPr="00AE4351">
        <w:rPr>
          <w:rFonts w:ascii="Calibri" w:hAnsi="Calibri" w:cs="Calibri"/>
          <w:sz w:val="20"/>
          <w:szCs w:val="20"/>
          <w:shd w:val="clear" w:color="auto" w:fill="FAE2D5" w:themeFill="accent2" w:themeFillTint="33"/>
        </w:rPr>
        <w:t>Number</w:t>
      </w:r>
      <w:r w:rsidRPr="00AE4351">
        <w:rPr>
          <w:rFonts w:ascii="Calibri" w:hAnsi="Calibri" w:cs="Calibri"/>
          <w:sz w:val="20"/>
          <w:szCs w:val="20"/>
        </w:rPr>
        <w:t>] hours per week. The regular work week is [</w:t>
      </w:r>
      <w:r w:rsidRPr="00AE4351">
        <w:rPr>
          <w:rFonts w:ascii="Calibri" w:hAnsi="Calibri" w:cs="Calibri"/>
          <w:sz w:val="20"/>
          <w:szCs w:val="20"/>
          <w:shd w:val="clear" w:color="auto" w:fill="FAE2D5" w:themeFill="accent2" w:themeFillTint="33"/>
        </w:rPr>
        <w:t>Monday to Friday</w:t>
      </w:r>
      <w:r w:rsidR="004C1AB6" w:rsidRPr="00AE4351">
        <w:rPr>
          <w:rFonts w:ascii="Calibri" w:hAnsi="Calibri" w:cs="Calibri"/>
          <w:sz w:val="20"/>
          <w:szCs w:val="20"/>
        </w:rPr>
        <w:t>], and the standard operating hours are from [</w:t>
      </w:r>
      <w:r w:rsidR="004C1AB6" w:rsidRPr="00AE4351">
        <w:rPr>
          <w:rFonts w:ascii="Calibri" w:hAnsi="Calibri" w:cs="Calibri"/>
          <w:sz w:val="20"/>
          <w:szCs w:val="20"/>
          <w:shd w:val="clear" w:color="auto" w:fill="FAE2D5" w:themeFill="accent2" w:themeFillTint="33"/>
        </w:rPr>
        <w:t>8:30am to 4:30pm</w:t>
      </w:r>
      <w:r w:rsidR="004C1AB6" w:rsidRPr="00AE4351">
        <w:rPr>
          <w:rFonts w:ascii="Calibri" w:hAnsi="Calibri" w:cs="Calibri"/>
          <w:sz w:val="20"/>
          <w:szCs w:val="20"/>
        </w:rPr>
        <w:t>], with [</w:t>
      </w:r>
      <w:r w:rsidR="004C1AB6" w:rsidRPr="00AE4351">
        <w:rPr>
          <w:rFonts w:ascii="Calibri" w:hAnsi="Calibri" w:cs="Calibri"/>
          <w:sz w:val="20"/>
          <w:szCs w:val="20"/>
          <w:shd w:val="clear" w:color="auto" w:fill="FAE2D5" w:themeFill="accent2" w:themeFillTint="33"/>
        </w:rPr>
        <w:t>half-hour/one hour</w:t>
      </w:r>
      <w:r w:rsidR="004C1AB6" w:rsidRPr="00AE4351">
        <w:rPr>
          <w:rFonts w:ascii="Calibri" w:hAnsi="Calibri" w:cs="Calibri"/>
          <w:sz w:val="20"/>
          <w:szCs w:val="20"/>
        </w:rPr>
        <w:t>] for lunch.</w:t>
      </w:r>
    </w:p>
    <w:p w14:paraId="6848746E" w14:textId="77777777" w:rsidR="00B4132B" w:rsidRPr="005C4D21" w:rsidRDefault="00B4132B" w:rsidP="1FC0BF1B">
      <w:pPr>
        <w:pStyle w:val="Heading2"/>
        <w:ind w:left="720"/>
        <w:rPr>
          <w:rFonts w:asciiTheme="minorHAnsi" w:hAnsiTheme="minorHAnsi"/>
          <w:b/>
          <w:bCs/>
          <w:color w:val="auto"/>
          <w:sz w:val="22"/>
          <w:szCs w:val="22"/>
        </w:rPr>
      </w:pPr>
      <w:bookmarkStart w:id="23" w:name="_Toc1216882666"/>
      <w:r w:rsidRPr="1FC0BF1B">
        <w:rPr>
          <w:rFonts w:asciiTheme="minorHAnsi" w:hAnsiTheme="minorHAnsi"/>
          <w:b/>
          <w:bCs/>
          <w:color w:val="auto"/>
          <w:sz w:val="22"/>
          <w:szCs w:val="22"/>
        </w:rPr>
        <w:t>Storm Policy</w:t>
      </w:r>
      <w:bookmarkEnd w:id="23"/>
    </w:p>
    <w:p w14:paraId="7EC204D6" w14:textId="1AAC043B" w:rsidR="00560FFB" w:rsidRPr="005C4D21" w:rsidRDefault="00B4132B" w:rsidP="008049E5">
      <w:pPr>
        <w:spacing w:after="0"/>
        <w:ind w:left="720"/>
        <w:rPr>
          <w:rFonts w:ascii="Calibri" w:hAnsi="Calibri" w:cs="Calibri"/>
          <w:sz w:val="20"/>
          <w:szCs w:val="20"/>
        </w:rPr>
      </w:pPr>
      <w:r w:rsidRPr="005C4D21">
        <w:rPr>
          <w:rFonts w:ascii="Calibri" w:hAnsi="Calibri" w:cs="Calibri"/>
          <w:sz w:val="20"/>
          <w:szCs w:val="20"/>
        </w:rPr>
        <w:t>Employees are encouraged to use good judgement in monit</w:t>
      </w:r>
      <w:r w:rsidR="00C447D6" w:rsidRPr="005C4D21">
        <w:rPr>
          <w:rFonts w:ascii="Calibri" w:hAnsi="Calibri" w:cs="Calibri"/>
          <w:sz w:val="20"/>
          <w:szCs w:val="20"/>
        </w:rPr>
        <w:t xml:space="preserve">oring weather and travel conditions. </w:t>
      </w:r>
      <w:r w:rsidR="004D345E">
        <w:rPr>
          <w:rFonts w:ascii="Calibri" w:hAnsi="Calibri" w:cs="Calibri"/>
          <w:sz w:val="20"/>
          <w:szCs w:val="20"/>
        </w:rPr>
        <w:t>[</w:t>
      </w:r>
      <w:r w:rsidR="004D345E" w:rsidRPr="008049E5">
        <w:rPr>
          <w:rFonts w:ascii="Calibri" w:hAnsi="Calibri" w:cs="Calibri"/>
          <w:sz w:val="20"/>
          <w:szCs w:val="20"/>
          <w:shd w:val="clear" w:color="auto" w:fill="FAE2D5" w:themeFill="accent2" w:themeFillTint="33"/>
        </w:rPr>
        <w:t>If employees can work from home: All efforts to keep the office open, regardless of the weather, will be taken. As we are equipped to work from home, when inclement weather is forecasted, please ensure you take your computer home and use your own judgement when travelling.</w:t>
      </w:r>
      <w:r w:rsidR="008049E5">
        <w:rPr>
          <w:rFonts w:ascii="Calibri" w:hAnsi="Calibri" w:cs="Calibri"/>
          <w:sz w:val="20"/>
          <w:szCs w:val="20"/>
        </w:rPr>
        <w:t>]</w:t>
      </w:r>
    </w:p>
    <w:p w14:paraId="2A748E8F" w14:textId="7235A2F9" w:rsidR="00AE4351" w:rsidRPr="008049E5" w:rsidRDefault="004A7B3C" w:rsidP="1FC0BF1B">
      <w:pPr>
        <w:pStyle w:val="Heading1"/>
        <w:rPr>
          <w:rFonts w:asciiTheme="minorHAnsi" w:hAnsiTheme="minorHAnsi"/>
          <w:b/>
          <w:bCs/>
          <w:color w:val="auto"/>
          <w:sz w:val="28"/>
          <w:szCs w:val="28"/>
        </w:rPr>
      </w:pPr>
      <w:bookmarkStart w:id="24" w:name="_Toc15960804"/>
      <w:r w:rsidRPr="1FC0BF1B">
        <w:rPr>
          <w:rFonts w:asciiTheme="minorHAnsi" w:hAnsiTheme="minorHAnsi"/>
          <w:b/>
          <w:bCs/>
          <w:color w:val="auto"/>
          <w:sz w:val="28"/>
          <w:szCs w:val="28"/>
        </w:rPr>
        <w:t>Performance Management</w:t>
      </w:r>
      <w:bookmarkEnd w:id="24"/>
    </w:p>
    <w:p w14:paraId="2346E9C7" w14:textId="2CA754FF" w:rsidR="004A7B3C" w:rsidRPr="00AE4351" w:rsidRDefault="004A7B3C" w:rsidP="1FC0BF1B">
      <w:pPr>
        <w:pStyle w:val="Heading2"/>
        <w:ind w:left="720"/>
        <w:rPr>
          <w:rFonts w:asciiTheme="minorHAnsi" w:hAnsiTheme="minorHAnsi"/>
          <w:b/>
          <w:bCs/>
          <w:color w:val="auto"/>
          <w:sz w:val="22"/>
          <w:szCs w:val="22"/>
        </w:rPr>
      </w:pPr>
      <w:bookmarkStart w:id="25" w:name="_Toc811501456"/>
      <w:r w:rsidRPr="1FC0BF1B">
        <w:rPr>
          <w:rFonts w:asciiTheme="minorHAnsi" w:hAnsiTheme="minorHAnsi"/>
          <w:b/>
          <w:bCs/>
          <w:color w:val="auto"/>
          <w:sz w:val="22"/>
          <w:szCs w:val="22"/>
        </w:rPr>
        <w:t>Performance Reviews</w:t>
      </w:r>
      <w:bookmarkEnd w:id="25"/>
    </w:p>
    <w:p w14:paraId="19C81173" w14:textId="19DF730B" w:rsidR="00113240" w:rsidRPr="00AE4351" w:rsidRDefault="00113240" w:rsidP="00AE4351">
      <w:pPr>
        <w:spacing w:after="0"/>
        <w:ind w:left="720"/>
        <w:rPr>
          <w:rFonts w:ascii="Calibri" w:hAnsi="Calibri" w:cs="Calibri"/>
          <w:sz w:val="20"/>
          <w:szCs w:val="20"/>
        </w:rPr>
      </w:pPr>
      <w:r w:rsidRPr="3B35A8FE">
        <w:rPr>
          <w:rFonts w:ascii="Calibri" w:hAnsi="Calibri" w:cs="Calibri"/>
          <w:sz w:val="20"/>
          <w:szCs w:val="20"/>
        </w:rPr>
        <w:t xml:space="preserve">The performance review document will </w:t>
      </w:r>
      <w:r w:rsidRPr="0E7E696B">
        <w:rPr>
          <w:rFonts w:ascii="Calibri" w:hAnsi="Calibri" w:cs="Calibri"/>
          <w:sz w:val="20"/>
          <w:szCs w:val="20"/>
        </w:rPr>
        <w:t>be</w:t>
      </w:r>
      <w:r w:rsidRPr="3B35A8FE">
        <w:rPr>
          <w:rFonts w:ascii="Calibri" w:hAnsi="Calibri" w:cs="Calibri"/>
          <w:sz w:val="20"/>
          <w:szCs w:val="20"/>
        </w:rPr>
        <w:t xml:space="preserve"> a living document for each employee. Employees are responsible for developing their respective workplan for the year. This plan will be reviewed with their </w:t>
      </w:r>
      <w:r w:rsidR="001A5A5A" w:rsidRPr="3B35A8FE">
        <w:rPr>
          <w:rFonts w:ascii="Calibri" w:hAnsi="Calibri" w:cs="Calibri"/>
          <w:sz w:val="20"/>
          <w:szCs w:val="20"/>
        </w:rPr>
        <w:t>manager</w:t>
      </w:r>
      <w:r w:rsidRPr="3B35A8FE">
        <w:rPr>
          <w:rFonts w:ascii="Calibri" w:hAnsi="Calibri" w:cs="Calibri"/>
          <w:sz w:val="20"/>
          <w:szCs w:val="20"/>
        </w:rPr>
        <w:t xml:space="preserve"> and amended, as necessary. Throughout the year, the employee and employer may refer to this document to track progress made toward objectives, highlight areas of concern, and indicate challenges identified along the way. </w:t>
      </w:r>
      <w:r w:rsidR="00312768" w:rsidRPr="3B35A8FE">
        <w:rPr>
          <w:rFonts w:ascii="Calibri" w:hAnsi="Calibri" w:cs="Calibri"/>
          <w:sz w:val="20"/>
          <w:szCs w:val="20"/>
        </w:rPr>
        <w:t>At the time of the performance review, the employer and employee will review the objectives, and the results achieved.</w:t>
      </w:r>
    </w:p>
    <w:p w14:paraId="3BB10797" w14:textId="77777777" w:rsidR="00140B65" w:rsidRPr="00140B65" w:rsidRDefault="00140B65" w:rsidP="00AE4351">
      <w:pPr>
        <w:pStyle w:val="ListParagraph"/>
        <w:spacing w:after="0"/>
        <w:ind w:left="1080"/>
        <w:rPr>
          <w:rFonts w:ascii="Calibri" w:hAnsi="Calibri" w:cs="Calibri"/>
          <w:sz w:val="20"/>
          <w:szCs w:val="20"/>
        </w:rPr>
      </w:pPr>
    </w:p>
    <w:p w14:paraId="18AD2E75" w14:textId="7089EC10" w:rsidR="00113240" w:rsidRPr="00AE4351" w:rsidRDefault="00113240" w:rsidP="00AE4351">
      <w:pPr>
        <w:spacing w:after="0"/>
        <w:ind w:left="720"/>
        <w:rPr>
          <w:rFonts w:ascii="Calibri" w:hAnsi="Calibri" w:cs="Calibri"/>
          <w:sz w:val="20"/>
          <w:szCs w:val="20"/>
        </w:rPr>
      </w:pPr>
      <w:r w:rsidRPr="00AE4351">
        <w:rPr>
          <w:rFonts w:ascii="Calibri" w:hAnsi="Calibri" w:cs="Calibri"/>
          <w:sz w:val="20"/>
          <w:szCs w:val="20"/>
        </w:rPr>
        <w:t xml:space="preserve">Performance review meetings, for all employees, will occur </w:t>
      </w:r>
      <w:r w:rsidR="00140B65" w:rsidRPr="00AE4351">
        <w:rPr>
          <w:rFonts w:ascii="Calibri" w:hAnsi="Calibri" w:cs="Calibri"/>
          <w:sz w:val="20"/>
          <w:szCs w:val="20"/>
        </w:rPr>
        <w:t>[</w:t>
      </w:r>
      <w:r w:rsidR="00312768" w:rsidRPr="00312768">
        <w:rPr>
          <w:rFonts w:ascii="Calibri" w:hAnsi="Calibri" w:cs="Calibri"/>
          <w:sz w:val="20"/>
          <w:szCs w:val="20"/>
          <w:shd w:val="clear" w:color="auto" w:fill="FAE2D5" w:themeFill="accent2" w:themeFillTint="33"/>
        </w:rPr>
        <w:t>annually?]</w:t>
      </w:r>
      <w:r w:rsidRPr="00AE4351">
        <w:rPr>
          <w:rFonts w:ascii="Calibri" w:hAnsi="Calibri" w:cs="Calibri"/>
          <w:sz w:val="20"/>
          <w:szCs w:val="20"/>
        </w:rPr>
        <w:t xml:space="preserve"> thereafter. This meeting is to review successes and challenges from the preceding year. Once complete, both parties shall sign off on the final document which will be saved in the employee’s personnel file.</w:t>
      </w:r>
    </w:p>
    <w:p w14:paraId="6D35ACEF" w14:textId="77777777" w:rsidR="00140B65" w:rsidRPr="00140B65" w:rsidRDefault="00140B65" w:rsidP="00AE4351">
      <w:pPr>
        <w:pStyle w:val="ListParagraph"/>
        <w:spacing w:after="0"/>
        <w:ind w:left="1080"/>
        <w:rPr>
          <w:rFonts w:ascii="Calibri" w:hAnsi="Calibri" w:cs="Calibri"/>
          <w:sz w:val="20"/>
          <w:szCs w:val="20"/>
        </w:rPr>
      </w:pPr>
    </w:p>
    <w:p w14:paraId="08DF643E" w14:textId="3C120873" w:rsidR="006570B4" w:rsidRPr="00AE4351" w:rsidRDefault="00113240" w:rsidP="00AE4351">
      <w:pPr>
        <w:spacing w:after="0"/>
        <w:ind w:left="720"/>
        <w:rPr>
          <w:rFonts w:ascii="Calibri" w:hAnsi="Calibri" w:cs="Calibri"/>
          <w:sz w:val="20"/>
          <w:szCs w:val="20"/>
        </w:rPr>
      </w:pPr>
      <w:r w:rsidRPr="00AE4351">
        <w:rPr>
          <w:rFonts w:ascii="Calibri" w:hAnsi="Calibri" w:cs="Calibri"/>
          <w:sz w:val="20"/>
          <w:szCs w:val="20"/>
        </w:rPr>
        <w:t>There are several opportunities throughout the year for feedback conversations and progress updates on goals (</w:t>
      </w:r>
      <w:r w:rsidR="00312768" w:rsidRPr="00AE4351">
        <w:rPr>
          <w:rFonts w:ascii="Calibri" w:hAnsi="Calibri" w:cs="Calibri"/>
          <w:sz w:val="20"/>
          <w:szCs w:val="20"/>
        </w:rPr>
        <w:t>i.e.,</w:t>
      </w:r>
      <w:r w:rsidRPr="00AE4351">
        <w:rPr>
          <w:rFonts w:ascii="Calibri" w:hAnsi="Calibri" w:cs="Calibri"/>
          <w:sz w:val="20"/>
          <w:szCs w:val="20"/>
        </w:rPr>
        <w:t xml:space="preserve"> check-ins, team meetings, six-month review meetings, etc.).</w:t>
      </w:r>
    </w:p>
    <w:p w14:paraId="42DE6542" w14:textId="77777777" w:rsidR="00140B65" w:rsidRPr="00140B65" w:rsidRDefault="00140B65" w:rsidP="00140B65">
      <w:pPr>
        <w:pStyle w:val="ListParagraph"/>
        <w:spacing w:after="0"/>
        <w:ind w:left="360"/>
        <w:rPr>
          <w:rFonts w:ascii="Calibri" w:hAnsi="Calibri" w:cs="Calibri"/>
          <w:sz w:val="20"/>
          <w:szCs w:val="20"/>
        </w:rPr>
      </w:pPr>
    </w:p>
    <w:p w14:paraId="1EC491AD" w14:textId="1B3B8276" w:rsidR="00A71D72" w:rsidRPr="00312768" w:rsidRDefault="00A71D72" w:rsidP="1FC0BF1B">
      <w:pPr>
        <w:pStyle w:val="Heading2"/>
        <w:ind w:left="720"/>
        <w:rPr>
          <w:rFonts w:asciiTheme="minorHAnsi" w:hAnsiTheme="minorHAnsi"/>
          <w:b/>
          <w:bCs/>
          <w:color w:val="auto"/>
          <w:sz w:val="22"/>
          <w:szCs w:val="22"/>
        </w:rPr>
      </w:pPr>
      <w:bookmarkStart w:id="26" w:name="_Toc155311890"/>
      <w:r w:rsidRPr="1FC0BF1B">
        <w:rPr>
          <w:rFonts w:asciiTheme="minorHAnsi" w:hAnsiTheme="minorHAnsi"/>
          <w:b/>
          <w:bCs/>
          <w:color w:val="auto"/>
          <w:sz w:val="22"/>
          <w:szCs w:val="22"/>
        </w:rPr>
        <w:t>Professional Development</w:t>
      </w:r>
      <w:bookmarkEnd w:id="26"/>
    </w:p>
    <w:p w14:paraId="0E2EA6CE" w14:textId="4030A278" w:rsidR="00312768" w:rsidRPr="00312768" w:rsidRDefault="00312768" w:rsidP="00DD4552">
      <w:pPr>
        <w:pStyle w:val="ListParagraph"/>
        <w:shd w:val="clear" w:color="auto" w:fill="FFFFFF" w:themeFill="background1"/>
        <w:spacing w:after="0"/>
        <w:rPr>
          <w:rFonts w:ascii="Calibri" w:hAnsi="Calibri" w:cs="Calibri"/>
          <w:sz w:val="20"/>
          <w:szCs w:val="20"/>
        </w:rPr>
      </w:pPr>
      <w:r>
        <w:rPr>
          <w:rFonts w:ascii="Calibri" w:hAnsi="Calibri" w:cs="Calibri"/>
          <w:sz w:val="20"/>
          <w:szCs w:val="20"/>
        </w:rPr>
        <w:t>R</w:t>
      </w:r>
      <w:r w:rsidRPr="00312768">
        <w:rPr>
          <w:rFonts w:ascii="Calibri" w:hAnsi="Calibri" w:cs="Calibri"/>
          <w:sz w:val="20"/>
          <w:szCs w:val="20"/>
        </w:rPr>
        <w:t xml:space="preserve">ecognizing the mutual benefits for our organization and our employees, we </w:t>
      </w:r>
      <w:r w:rsidR="00DD4552">
        <w:rPr>
          <w:rFonts w:ascii="Calibri" w:hAnsi="Calibri" w:cs="Calibri"/>
          <w:sz w:val="20"/>
          <w:szCs w:val="20"/>
        </w:rPr>
        <w:t xml:space="preserve">may </w:t>
      </w:r>
      <w:r w:rsidRPr="00312768">
        <w:rPr>
          <w:rFonts w:ascii="Calibri" w:hAnsi="Calibri" w:cs="Calibri"/>
          <w:sz w:val="20"/>
          <w:szCs w:val="20"/>
        </w:rPr>
        <w:t xml:space="preserve">provide financial assistance to employees for courses, certification programs, and examinations requested by leadership or voluntarily taken by employees interested in furthering their formal education. The courses, programs, and examinations covered under this policy must meet certain criteria established by the organization (i.e. </w:t>
      </w:r>
      <w:r w:rsidRPr="00312768">
        <w:rPr>
          <w:rFonts w:ascii="Calibri" w:hAnsi="Calibri" w:cs="Calibri"/>
          <w:sz w:val="20"/>
          <w:szCs w:val="20"/>
        </w:rPr>
        <w:lastRenderedPageBreak/>
        <w:t>improve employee’s general job-related skills or knowledge).</w:t>
      </w:r>
      <w:r>
        <w:rPr>
          <w:rFonts w:ascii="Calibri" w:hAnsi="Calibri" w:cs="Calibri"/>
          <w:sz w:val="20"/>
          <w:szCs w:val="20"/>
        </w:rPr>
        <w:br/>
      </w:r>
    </w:p>
    <w:p w14:paraId="5FDE0230" w14:textId="2BE53959" w:rsidR="00312768" w:rsidRPr="00312768" w:rsidRDefault="00312768" w:rsidP="00DD4552">
      <w:pPr>
        <w:pStyle w:val="ListParagraph"/>
        <w:shd w:val="clear" w:color="auto" w:fill="FFFFFF" w:themeFill="background1"/>
        <w:spacing w:after="0"/>
        <w:rPr>
          <w:rFonts w:ascii="Calibri" w:hAnsi="Calibri" w:cs="Calibri"/>
          <w:sz w:val="20"/>
          <w:szCs w:val="20"/>
        </w:rPr>
      </w:pPr>
      <w:r w:rsidRPr="00312768">
        <w:rPr>
          <w:rFonts w:ascii="Calibri" w:hAnsi="Calibri" w:cs="Calibri"/>
          <w:sz w:val="20"/>
          <w:szCs w:val="20"/>
        </w:rPr>
        <w:t>In some cases, employees will be requested to sign a Return of Service Agreement. This agreement is designed to formalize our mutual commitment to the terms and conditions of an employee’s continued employment with [</w:t>
      </w:r>
      <w:r w:rsidRPr="00312768">
        <w:rPr>
          <w:rFonts w:ascii="Calibri" w:hAnsi="Calibri" w:cs="Calibri"/>
          <w:sz w:val="20"/>
          <w:szCs w:val="20"/>
          <w:shd w:val="clear" w:color="auto" w:fill="FAE2D5" w:themeFill="accent2" w:themeFillTint="33"/>
        </w:rPr>
        <w:t>Clinic Name</w:t>
      </w:r>
      <w:r w:rsidRPr="00312768">
        <w:rPr>
          <w:rFonts w:ascii="Calibri" w:hAnsi="Calibri" w:cs="Calibri"/>
          <w:sz w:val="20"/>
          <w:szCs w:val="20"/>
        </w:rPr>
        <w:t>]. In consideration of the investment made in professional growth and development, the agreement outlines the duration of service the employee commits to providing to [</w:t>
      </w:r>
      <w:r w:rsidRPr="00DD4552">
        <w:rPr>
          <w:rFonts w:ascii="Calibri" w:hAnsi="Calibri" w:cs="Calibri"/>
          <w:sz w:val="20"/>
          <w:szCs w:val="20"/>
          <w:shd w:val="clear" w:color="auto" w:fill="FAE2D5" w:themeFill="accent2" w:themeFillTint="33"/>
        </w:rPr>
        <w:t>Clinic Name</w:t>
      </w:r>
      <w:r w:rsidRPr="00312768">
        <w:rPr>
          <w:rFonts w:ascii="Calibri" w:hAnsi="Calibri" w:cs="Calibri"/>
          <w:sz w:val="20"/>
          <w:szCs w:val="20"/>
        </w:rPr>
        <w:t>] following the completion of any sponsored training, education, or certifications.</w:t>
      </w:r>
    </w:p>
    <w:p w14:paraId="026E11C3" w14:textId="77777777" w:rsidR="006570B4" w:rsidRDefault="006570B4" w:rsidP="00A71D72">
      <w:pPr>
        <w:pStyle w:val="ListParagraph"/>
        <w:spacing w:after="0"/>
        <w:ind w:left="360"/>
        <w:rPr>
          <w:rFonts w:ascii="Calibri" w:hAnsi="Calibri" w:cs="Calibri"/>
          <w:sz w:val="20"/>
          <w:szCs w:val="20"/>
        </w:rPr>
      </w:pPr>
    </w:p>
    <w:p w14:paraId="062FE566" w14:textId="780742F5" w:rsidR="00566601" w:rsidRPr="00DD4552" w:rsidRDefault="00566601" w:rsidP="1FC0BF1B">
      <w:pPr>
        <w:pStyle w:val="Heading2"/>
        <w:ind w:left="720"/>
        <w:rPr>
          <w:rFonts w:asciiTheme="minorHAnsi" w:hAnsiTheme="minorHAnsi"/>
          <w:b/>
          <w:bCs/>
          <w:color w:val="auto"/>
          <w:sz w:val="22"/>
          <w:szCs w:val="22"/>
        </w:rPr>
      </w:pPr>
      <w:bookmarkStart w:id="27" w:name="_Toc767262447"/>
      <w:r w:rsidRPr="1FC0BF1B">
        <w:rPr>
          <w:rFonts w:asciiTheme="minorHAnsi" w:hAnsiTheme="minorHAnsi"/>
          <w:b/>
          <w:bCs/>
          <w:color w:val="auto"/>
          <w:sz w:val="22"/>
          <w:szCs w:val="22"/>
        </w:rPr>
        <w:t>Discipline</w:t>
      </w:r>
      <w:bookmarkEnd w:id="27"/>
    </w:p>
    <w:p w14:paraId="36339F23" w14:textId="0D25556E" w:rsidR="00566601" w:rsidRDefault="00566601" w:rsidP="00DD4552">
      <w:pPr>
        <w:pStyle w:val="ListParagraph"/>
        <w:spacing w:after="0"/>
        <w:rPr>
          <w:rFonts w:ascii="Calibri" w:hAnsi="Calibri" w:cs="Calibri"/>
          <w:sz w:val="20"/>
          <w:szCs w:val="20"/>
        </w:rPr>
      </w:pPr>
      <w:r>
        <w:rPr>
          <w:rFonts w:ascii="Calibri" w:hAnsi="Calibri" w:cs="Calibri"/>
          <w:sz w:val="20"/>
          <w:szCs w:val="20"/>
        </w:rPr>
        <w:t>Discipline at [</w:t>
      </w:r>
      <w:r w:rsidRPr="00EE1789">
        <w:rPr>
          <w:rFonts w:ascii="Calibri" w:hAnsi="Calibri" w:cs="Calibri"/>
          <w:sz w:val="20"/>
          <w:szCs w:val="20"/>
          <w:shd w:val="clear" w:color="auto" w:fill="FAE2D5" w:themeFill="accent2" w:themeFillTint="33"/>
        </w:rPr>
        <w:t>Clinic Name</w:t>
      </w:r>
      <w:r>
        <w:rPr>
          <w:rFonts w:ascii="Calibri" w:hAnsi="Calibri" w:cs="Calibri"/>
          <w:sz w:val="20"/>
          <w:szCs w:val="20"/>
        </w:rPr>
        <w:t xml:space="preserve">] shall be progressive, depending on the nature of the problem. Its purpose is to identify unsatisfactory performance and/or unacceptable behaviour. The stages may be: </w:t>
      </w:r>
    </w:p>
    <w:p w14:paraId="6E37F37E" w14:textId="4B820727" w:rsidR="00566601" w:rsidRPr="00D10EC3" w:rsidRDefault="00566601" w:rsidP="00DD4552">
      <w:pPr>
        <w:pStyle w:val="ListParagraph"/>
        <w:numPr>
          <w:ilvl w:val="0"/>
          <w:numId w:val="4"/>
        </w:numPr>
        <w:spacing w:after="0"/>
        <w:ind w:left="1440"/>
        <w:rPr>
          <w:rFonts w:ascii="Calibri" w:hAnsi="Calibri" w:cs="Calibri"/>
          <w:sz w:val="20"/>
          <w:szCs w:val="20"/>
        </w:rPr>
      </w:pPr>
      <w:r w:rsidRPr="00D10EC3">
        <w:rPr>
          <w:rFonts w:ascii="Calibri" w:hAnsi="Calibri" w:cs="Calibri"/>
          <w:sz w:val="20"/>
          <w:szCs w:val="20"/>
        </w:rPr>
        <w:t>Verbal reprimand</w:t>
      </w:r>
    </w:p>
    <w:p w14:paraId="43E3782D" w14:textId="5D0F1BFC" w:rsidR="00566601" w:rsidRDefault="00566601" w:rsidP="00DD4552">
      <w:pPr>
        <w:pStyle w:val="ListParagraph"/>
        <w:numPr>
          <w:ilvl w:val="0"/>
          <w:numId w:val="4"/>
        </w:numPr>
        <w:spacing w:after="0"/>
        <w:ind w:left="1440"/>
        <w:rPr>
          <w:rFonts w:ascii="Calibri" w:hAnsi="Calibri" w:cs="Calibri"/>
          <w:sz w:val="20"/>
          <w:szCs w:val="20"/>
        </w:rPr>
      </w:pPr>
      <w:r>
        <w:rPr>
          <w:rFonts w:ascii="Calibri" w:hAnsi="Calibri" w:cs="Calibri"/>
          <w:sz w:val="20"/>
          <w:szCs w:val="20"/>
        </w:rPr>
        <w:t>Written reprimand</w:t>
      </w:r>
    </w:p>
    <w:p w14:paraId="5E3B90C1" w14:textId="37C438AC" w:rsidR="00566601" w:rsidRDefault="00566601" w:rsidP="00DD4552">
      <w:pPr>
        <w:pStyle w:val="ListParagraph"/>
        <w:numPr>
          <w:ilvl w:val="0"/>
          <w:numId w:val="4"/>
        </w:numPr>
        <w:spacing w:after="0"/>
        <w:ind w:left="1440"/>
        <w:rPr>
          <w:rFonts w:ascii="Calibri" w:hAnsi="Calibri" w:cs="Calibri"/>
          <w:sz w:val="20"/>
          <w:szCs w:val="20"/>
        </w:rPr>
      </w:pPr>
      <w:r>
        <w:rPr>
          <w:rFonts w:ascii="Calibri" w:hAnsi="Calibri" w:cs="Calibri"/>
          <w:sz w:val="20"/>
          <w:szCs w:val="20"/>
        </w:rPr>
        <w:t>Dismissal</w:t>
      </w:r>
    </w:p>
    <w:p w14:paraId="7033390B" w14:textId="46491516" w:rsidR="006570B4" w:rsidRPr="006C77A1" w:rsidRDefault="00D10EC3" w:rsidP="006C77A1">
      <w:pPr>
        <w:spacing w:after="0"/>
        <w:ind w:left="720"/>
        <w:rPr>
          <w:rFonts w:ascii="Calibri" w:hAnsi="Calibri" w:cs="Calibri"/>
          <w:sz w:val="20"/>
          <w:szCs w:val="20"/>
        </w:rPr>
      </w:pPr>
      <w:r>
        <w:rPr>
          <w:rFonts w:ascii="Calibri" w:hAnsi="Calibri" w:cs="Calibri"/>
          <w:sz w:val="20"/>
          <w:szCs w:val="20"/>
        </w:rPr>
        <w:t>Some situations may be serious enough that all three steps are not used. Some examples of these types of situations are theft, assault, or wilful neglect of duty. In all cases, documentation is to be included in the employee’s personnel file.</w:t>
      </w:r>
    </w:p>
    <w:p w14:paraId="007C6738" w14:textId="15756DA1" w:rsidR="00076EBF" w:rsidRPr="006C77A1" w:rsidRDefault="00076EBF" w:rsidP="1FC0BF1B">
      <w:pPr>
        <w:pStyle w:val="Heading1"/>
        <w:rPr>
          <w:rFonts w:asciiTheme="minorHAnsi" w:hAnsiTheme="minorHAnsi"/>
          <w:b/>
          <w:bCs/>
          <w:color w:val="auto"/>
          <w:sz w:val="28"/>
          <w:szCs w:val="28"/>
        </w:rPr>
      </w:pPr>
      <w:bookmarkStart w:id="28" w:name="_Toc1549660591"/>
      <w:r w:rsidRPr="1FC0BF1B">
        <w:rPr>
          <w:rFonts w:asciiTheme="minorHAnsi" w:hAnsiTheme="minorHAnsi"/>
          <w:b/>
          <w:bCs/>
          <w:color w:val="auto"/>
          <w:sz w:val="28"/>
          <w:szCs w:val="28"/>
        </w:rPr>
        <w:t>Salary &amp; Benefits</w:t>
      </w:r>
      <w:bookmarkEnd w:id="28"/>
    </w:p>
    <w:p w14:paraId="35BEB612" w14:textId="77777777" w:rsidR="00076EBF" w:rsidRPr="006C77A1" w:rsidRDefault="00076EBF" w:rsidP="1FC0BF1B">
      <w:pPr>
        <w:pStyle w:val="Heading2"/>
        <w:ind w:left="360"/>
        <w:rPr>
          <w:rFonts w:asciiTheme="minorHAnsi" w:hAnsiTheme="minorHAnsi"/>
          <w:b/>
          <w:bCs/>
          <w:color w:val="auto"/>
          <w:sz w:val="22"/>
          <w:szCs w:val="22"/>
        </w:rPr>
      </w:pPr>
      <w:bookmarkStart w:id="29" w:name="_Toc48684424"/>
      <w:r w:rsidRPr="1FC0BF1B">
        <w:rPr>
          <w:rFonts w:asciiTheme="minorHAnsi" w:hAnsiTheme="minorHAnsi"/>
          <w:b/>
          <w:bCs/>
          <w:color w:val="auto"/>
          <w:sz w:val="22"/>
          <w:szCs w:val="22"/>
        </w:rPr>
        <w:t>Pay period</w:t>
      </w:r>
      <w:bookmarkEnd w:id="29"/>
    </w:p>
    <w:p w14:paraId="4DAEEEAC" w14:textId="50EDBDF1" w:rsidR="00E91B89" w:rsidRDefault="00E91B89" w:rsidP="00E91B89">
      <w:pPr>
        <w:pStyle w:val="ListParagraph"/>
        <w:spacing w:after="0"/>
        <w:ind w:left="360"/>
        <w:rPr>
          <w:rFonts w:ascii="Calibri" w:hAnsi="Calibri" w:cs="Calibri"/>
          <w:sz w:val="20"/>
          <w:szCs w:val="20"/>
        </w:rPr>
      </w:pPr>
      <w:r>
        <w:rPr>
          <w:rFonts w:ascii="Calibri" w:hAnsi="Calibri" w:cs="Calibri"/>
          <w:sz w:val="20"/>
          <w:szCs w:val="20"/>
        </w:rPr>
        <w:t xml:space="preserve">There are </w:t>
      </w:r>
      <w:r w:rsidR="006C77A1">
        <w:rPr>
          <w:rFonts w:ascii="Calibri" w:hAnsi="Calibri" w:cs="Calibri"/>
          <w:sz w:val="20"/>
          <w:szCs w:val="20"/>
        </w:rPr>
        <w:t>[</w:t>
      </w:r>
      <w:r w:rsidRPr="006C77A1">
        <w:rPr>
          <w:rFonts w:ascii="Calibri" w:hAnsi="Calibri" w:cs="Calibri"/>
          <w:sz w:val="20"/>
          <w:szCs w:val="20"/>
          <w:shd w:val="clear" w:color="auto" w:fill="FAE2D5" w:themeFill="accent2" w:themeFillTint="33"/>
        </w:rPr>
        <w:t>twenty-six (26)</w:t>
      </w:r>
      <w:r w:rsidR="006C77A1">
        <w:rPr>
          <w:rFonts w:ascii="Calibri" w:hAnsi="Calibri" w:cs="Calibri"/>
          <w:sz w:val="20"/>
          <w:szCs w:val="20"/>
        </w:rPr>
        <w:t>]</w:t>
      </w:r>
      <w:r>
        <w:rPr>
          <w:rFonts w:ascii="Calibri" w:hAnsi="Calibri" w:cs="Calibri"/>
          <w:sz w:val="20"/>
          <w:szCs w:val="20"/>
        </w:rPr>
        <w:t xml:space="preserve"> pay periods per year, with pay deposited </w:t>
      </w:r>
      <w:r w:rsidR="006C77A1">
        <w:rPr>
          <w:rFonts w:ascii="Calibri" w:hAnsi="Calibri" w:cs="Calibri"/>
          <w:sz w:val="20"/>
          <w:szCs w:val="20"/>
        </w:rPr>
        <w:t>[</w:t>
      </w:r>
      <w:r w:rsidRPr="006C77A1">
        <w:rPr>
          <w:rFonts w:ascii="Calibri" w:hAnsi="Calibri" w:cs="Calibri"/>
          <w:sz w:val="20"/>
          <w:szCs w:val="20"/>
          <w:shd w:val="clear" w:color="auto" w:fill="FAE2D5" w:themeFill="accent2" w:themeFillTint="33"/>
        </w:rPr>
        <w:t>bi-weekly</w:t>
      </w:r>
      <w:r w:rsidR="006C77A1">
        <w:rPr>
          <w:rFonts w:ascii="Calibri" w:hAnsi="Calibri" w:cs="Calibri"/>
          <w:sz w:val="20"/>
          <w:szCs w:val="20"/>
        </w:rPr>
        <w:t>]</w:t>
      </w:r>
      <w:r>
        <w:rPr>
          <w:rFonts w:ascii="Calibri" w:hAnsi="Calibri" w:cs="Calibri"/>
          <w:sz w:val="20"/>
          <w:szCs w:val="20"/>
        </w:rPr>
        <w:t>, on [</w:t>
      </w:r>
      <w:r w:rsidR="006C77A1">
        <w:rPr>
          <w:rFonts w:ascii="Calibri" w:hAnsi="Calibri" w:cs="Calibri"/>
          <w:sz w:val="20"/>
          <w:szCs w:val="20"/>
          <w:shd w:val="clear" w:color="auto" w:fill="FAE2D5" w:themeFill="accent2" w:themeFillTint="33"/>
        </w:rPr>
        <w:t>d</w:t>
      </w:r>
      <w:r w:rsidRPr="00E91B89">
        <w:rPr>
          <w:rFonts w:ascii="Calibri" w:hAnsi="Calibri" w:cs="Calibri"/>
          <w:sz w:val="20"/>
          <w:szCs w:val="20"/>
          <w:shd w:val="clear" w:color="auto" w:fill="FAE2D5" w:themeFill="accent2" w:themeFillTint="33"/>
        </w:rPr>
        <w:t>ay of the week</w:t>
      </w:r>
      <w:r>
        <w:rPr>
          <w:rFonts w:ascii="Calibri" w:hAnsi="Calibri" w:cs="Calibri"/>
          <w:sz w:val="20"/>
          <w:szCs w:val="20"/>
        </w:rPr>
        <w:t>].</w:t>
      </w:r>
    </w:p>
    <w:p w14:paraId="5285931F" w14:textId="77777777" w:rsidR="00B70EAC" w:rsidRPr="006C77A1" w:rsidRDefault="00B70EAC" w:rsidP="1FC0BF1B">
      <w:pPr>
        <w:pStyle w:val="Heading2"/>
        <w:ind w:left="360"/>
        <w:rPr>
          <w:rFonts w:asciiTheme="minorHAnsi" w:hAnsiTheme="minorHAnsi"/>
          <w:b/>
          <w:bCs/>
          <w:color w:val="auto"/>
          <w:sz w:val="22"/>
          <w:szCs w:val="22"/>
        </w:rPr>
      </w:pPr>
      <w:bookmarkStart w:id="30" w:name="_Toc679704899"/>
      <w:r w:rsidRPr="1FC0BF1B">
        <w:rPr>
          <w:rFonts w:asciiTheme="minorHAnsi" w:hAnsiTheme="minorHAnsi"/>
          <w:b/>
          <w:bCs/>
          <w:color w:val="auto"/>
          <w:sz w:val="22"/>
          <w:szCs w:val="22"/>
        </w:rPr>
        <w:t>Employee Group Benefit Plan</w:t>
      </w:r>
      <w:bookmarkEnd w:id="30"/>
    </w:p>
    <w:p w14:paraId="59A28B1C" w14:textId="66CA366D" w:rsidR="000C2719" w:rsidRDefault="000C2719" w:rsidP="000C2719">
      <w:pPr>
        <w:pStyle w:val="ListParagraph"/>
        <w:spacing w:after="0"/>
        <w:ind w:left="360"/>
        <w:rPr>
          <w:rFonts w:ascii="Calibri" w:hAnsi="Calibri" w:cs="Calibri"/>
          <w:sz w:val="20"/>
          <w:szCs w:val="20"/>
        </w:rPr>
      </w:pPr>
      <w:r>
        <w:rPr>
          <w:rFonts w:ascii="Calibri" w:hAnsi="Calibri" w:cs="Calibri"/>
          <w:sz w:val="20"/>
          <w:szCs w:val="20"/>
        </w:rPr>
        <w:t>[</w:t>
      </w:r>
      <w:r w:rsidRPr="008A39D9">
        <w:rPr>
          <w:rFonts w:ascii="Calibri" w:hAnsi="Calibri" w:cs="Calibri"/>
          <w:sz w:val="20"/>
          <w:szCs w:val="20"/>
          <w:shd w:val="clear" w:color="auto" w:fill="FAE2D5" w:themeFill="accent2" w:themeFillTint="33"/>
        </w:rPr>
        <w:t>Clinic Name</w:t>
      </w:r>
      <w:r>
        <w:rPr>
          <w:rFonts w:ascii="Calibri" w:hAnsi="Calibri" w:cs="Calibri"/>
          <w:sz w:val="20"/>
          <w:szCs w:val="20"/>
        </w:rPr>
        <w:t>] is happy to offer</w:t>
      </w:r>
      <w:r w:rsidR="00CD0742">
        <w:rPr>
          <w:rFonts w:ascii="Calibri" w:hAnsi="Calibri" w:cs="Calibri"/>
          <w:sz w:val="20"/>
          <w:szCs w:val="20"/>
        </w:rPr>
        <w:t xml:space="preserve"> permanent, full-time employees with Group Benefits provided by [</w:t>
      </w:r>
      <w:r w:rsidR="00BB18EC" w:rsidRPr="008A39D9">
        <w:rPr>
          <w:rFonts w:ascii="Calibri" w:hAnsi="Calibri" w:cs="Calibri"/>
          <w:sz w:val="20"/>
          <w:szCs w:val="20"/>
          <w:shd w:val="clear" w:color="auto" w:fill="FAE2D5" w:themeFill="accent2" w:themeFillTint="33"/>
        </w:rPr>
        <w:t xml:space="preserve">Provider </w:t>
      </w:r>
      <w:r w:rsidR="0F2C8096" w:rsidRPr="008A39D9">
        <w:rPr>
          <w:rFonts w:ascii="Calibri" w:hAnsi="Calibri" w:cs="Calibri"/>
          <w:sz w:val="20"/>
          <w:szCs w:val="20"/>
          <w:shd w:val="clear" w:color="auto" w:fill="FAE2D5" w:themeFill="accent2" w:themeFillTint="33"/>
        </w:rPr>
        <w:t>N</w:t>
      </w:r>
      <w:r w:rsidR="00BB18EC" w:rsidRPr="008A39D9">
        <w:rPr>
          <w:rFonts w:ascii="Calibri" w:hAnsi="Calibri" w:cs="Calibri"/>
          <w:sz w:val="20"/>
          <w:szCs w:val="20"/>
          <w:shd w:val="clear" w:color="auto" w:fill="FAE2D5" w:themeFill="accent2" w:themeFillTint="33"/>
        </w:rPr>
        <w:t>ame</w:t>
      </w:r>
      <w:r w:rsidR="00BB18EC">
        <w:rPr>
          <w:rFonts w:ascii="Calibri" w:hAnsi="Calibri" w:cs="Calibri"/>
          <w:sz w:val="20"/>
          <w:szCs w:val="20"/>
        </w:rPr>
        <w:t>] upon the commencement of employment with [</w:t>
      </w:r>
      <w:r w:rsidR="00BB18EC" w:rsidRPr="008A39D9">
        <w:rPr>
          <w:rFonts w:ascii="Calibri" w:hAnsi="Calibri" w:cs="Calibri"/>
          <w:sz w:val="20"/>
          <w:szCs w:val="20"/>
          <w:shd w:val="clear" w:color="auto" w:fill="FAE2D5" w:themeFill="accent2" w:themeFillTint="33"/>
        </w:rPr>
        <w:t>Clinic Name</w:t>
      </w:r>
      <w:r w:rsidR="00BB18EC">
        <w:rPr>
          <w:rFonts w:ascii="Calibri" w:hAnsi="Calibri" w:cs="Calibri"/>
          <w:sz w:val="20"/>
          <w:szCs w:val="20"/>
        </w:rPr>
        <w:t>].</w:t>
      </w:r>
    </w:p>
    <w:p w14:paraId="411F331D" w14:textId="78BF2AD4" w:rsidR="00BB18EC" w:rsidRDefault="00BB18EC" w:rsidP="000C2719">
      <w:pPr>
        <w:pStyle w:val="ListParagraph"/>
        <w:spacing w:after="0"/>
        <w:ind w:left="360"/>
        <w:rPr>
          <w:rFonts w:ascii="Calibri" w:hAnsi="Calibri" w:cs="Calibri"/>
          <w:sz w:val="20"/>
          <w:szCs w:val="20"/>
        </w:rPr>
      </w:pPr>
    </w:p>
    <w:p w14:paraId="63DF160A" w14:textId="3EFA2DB1" w:rsidR="00BB18EC" w:rsidRDefault="00BB18EC" w:rsidP="000C2719">
      <w:pPr>
        <w:pStyle w:val="ListParagraph"/>
        <w:spacing w:after="0"/>
        <w:ind w:left="360"/>
        <w:rPr>
          <w:rFonts w:ascii="Calibri" w:hAnsi="Calibri" w:cs="Calibri"/>
          <w:sz w:val="20"/>
          <w:szCs w:val="20"/>
        </w:rPr>
      </w:pPr>
      <w:r>
        <w:rPr>
          <w:rFonts w:ascii="Calibri" w:hAnsi="Calibri" w:cs="Calibri"/>
          <w:sz w:val="20"/>
          <w:szCs w:val="20"/>
        </w:rPr>
        <w:t>Please see the Employee Group Benefits handb</w:t>
      </w:r>
      <w:r w:rsidR="008A39D9">
        <w:rPr>
          <w:rFonts w:ascii="Calibri" w:hAnsi="Calibri" w:cs="Calibri"/>
          <w:sz w:val="20"/>
          <w:szCs w:val="20"/>
        </w:rPr>
        <w:t xml:space="preserve">ook for complete coverage and benefit details. </w:t>
      </w:r>
      <w:r w:rsidR="00E91B89">
        <w:rPr>
          <w:rFonts w:ascii="Calibri" w:hAnsi="Calibri" w:cs="Calibri"/>
          <w:sz w:val="20"/>
          <w:szCs w:val="20"/>
        </w:rPr>
        <w:br/>
      </w:r>
    </w:p>
    <w:p w14:paraId="1D5174C5" w14:textId="28F2DABD" w:rsidR="00B70EAC" w:rsidRPr="006C77A1" w:rsidRDefault="00B70EAC" w:rsidP="1FC0BF1B">
      <w:pPr>
        <w:pStyle w:val="Heading2"/>
        <w:ind w:left="360"/>
        <w:rPr>
          <w:rFonts w:asciiTheme="minorHAnsi" w:hAnsiTheme="minorHAnsi"/>
          <w:b/>
          <w:bCs/>
          <w:color w:val="auto"/>
          <w:sz w:val="22"/>
          <w:szCs w:val="22"/>
        </w:rPr>
      </w:pPr>
      <w:bookmarkStart w:id="31" w:name="_Toc1875187981"/>
      <w:r w:rsidRPr="1FC0BF1B">
        <w:rPr>
          <w:rFonts w:asciiTheme="minorHAnsi" w:hAnsiTheme="minorHAnsi"/>
          <w:b/>
          <w:bCs/>
          <w:color w:val="auto"/>
          <w:sz w:val="22"/>
          <w:szCs w:val="22"/>
        </w:rPr>
        <w:t>Additional Employee Benefits</w:t>
      </w:r>
      <w:bookmarkEnd w:id="31"/>
    </w:p>
    <w:p w14:paraId="250188F2" w14:textId="50FCFC7A" w:rsidR="00B70EAC" w:rsidRDefault="00B70EAC" w:rsidP="00B70EAC">
      <w:pPr>
        <w:pStyle w:val="ListParagraph"/>
        <w:spacing w:after="0"/>
        <w:ind w:left="360"/>
        <w:rPr>
          <w:rFonts w:ascii="Calibri" w:hAnsi="Calibri" w:cs="Calibri"/>
          <w:sz w:val="20"/>
          <w:szCs w:val="20"/>
        </w:rPr>
      </w:pPr>
      <w:r>
        <w:rPr>
          <w:rFonts w:ascii="Calibri" w:hAnsi="Calibri" w:cs="Calibri"/>
          <w:sz w:val="20"/>
          <w:szCs w:val="20"/>
        </w:rPr>
        <w:t>[</w:t>
      </w:r>
      <w:r w:rsidRPr="006C77A1">
        <w:rPr>
          <w:rFonts w:ascii="Calibri" w:hAnsi="Calibri" w:cs="Calibri"/>
          <w:sz w:val="20"/>
          <w:szCs w:val="20"/>
          <w:shd w:val="clear" w:color="auto" w:fill="FAE2D5" w:themeFill="accent2" w:themeFillTint="33"/>
        </w:rPr>
        <w:t>Clinic Name</w:t>
      </w:r>
      <w:r>
        <w:rPr>
          <w:rFonts w:ascii="Calibri" w:hAnsi="Calibri" w:cs="Calibri"/>
          <w:sz w:val="20"/>
          <w:szCs w:val="20"/>
        </w:rPr>
        <w:t>] offers the following additional benefits to permanent, full</w:t>
      </w:r>
      <w:r w:rsidR="31D8C213">
        <w:rPr>
          <w:rFonts w:ascii="Calibri" w:hAnsi="Calibri" w:cs="Calibri"/>
          <w:sz w:val="20"/>
          <w:szCs w:val="20"/>
        </w:rPr>
        <w:t>-</w:t>
      </w:r>
      <w:r>
        <w:rPr>
          <w:rFonts w:ascii="Calibri" w:hAnsi="Calibri" w:cs="Calibri"/>
          <w:sz w:val="20"/>
          <w:szCs w:val="20"/>
        </w:rPr>
        <w:t>time employees who have successfully completed their probationary period:</w:t>
      </w:r>
    </w:p>
    <w:p w14:paraId="26CBFBEB" w14:textId="69A9A891" w:rsidR="00146FC3" w:rsidRPr="0072169C" w:rsidRDefault="00D81250" w:rsidP="00E91B89">
      <w:pPr>
        <w:pStyle w:val="ListParagraph"/>
        <w:numPr>
          <w:ilvl w:val="0"/>
          <w:numId w:val="15"/>
        </w:numPr>
        <w:spacing w:after="0"/>
        <w:rPr>
          <w:rFonts w:ascii="Calibri" w:hAnsi="Calibri" w:cs="Calibri"/>
          <w:sz w:val="20"/>
          <w:szCs w:val="20"/>
        </w:rPr>
      </w:pPr>
      <w:r>
        <w:rPr>
          <w:rFonts w:ascii="Calibri" w:hAnsi="Calibri" w:cs="Calibri"/>
          <w:sz w:val="20"/>
          <w:szCs w:val="20"/>
        </w:rPr>
        <w:t>[</w:t>
      </w:r>
      <w:r w:rsidRPr="00DE33ED">
        <w:rPr>
          <w:rFonts w:ascii="Calibri" w:hAnsi="Calibri" w:cs="Calibri"/>
          <w:sz w:val="20"/>
          <w:szCs w:val="20"/>
          <w:shd w:val="clear" w:color="auto" w:fill="FAE2D5" w:themeFill="accent2" w:themeFillTint="33"/>
        </w:rPr>
        <w:t>Add</w:t>
      </w:r>
      <w:r w:rsidR="0072169C">
        <w:rPr>
          <w:rFonts w:ascii="Calibri" w:hAnsi="Calibri" w:cs="Calibri"/>
          <w:sz w:val="20"/>
          <w:szCs w:val="20"/>
          <w:shd w:val="clear" w:color="auto" w:fill="FAE2D5" w:themeFill="accent2" w:themeFillTint="33"/>
        </w:rPr>
        <w:t xml:space="preserve"> here if applicable</w:t>
      </w:r>
      <w:r w:rsidR="00DE33ED" w:rsidRPr="00DE33ED">
        <w:rPr>
          <w:rFonts w:ascii="Calibri" w:hAnsi="Calibri" w:cs="Calibri"/>
          <w:sz w:val="20"/>
          <w:szCs w:val="20"/>
          <w:shd w:val="clear" w:color="auto" w:fill="FAE2D5" w:themeFill="accent2" w:themeFillTint="33"/>
        </w:rPr>
        <w:t xml:space="preserve"> – </w:t>
      </w:r>
      <w:r w:rsidR="4F76F5C0" w:rsidRPr="00DE33ED">
        <w:rPr>
          <w:rFonts w:ascii="Calibri" w:hAnsi="Calibri" w:cs="Calibri"/>
          <w:sz w:val="20"/>
          <w:szCs w:val="20"/>
          <w:shd w:val="clear" w:color="auto" w:fill="FAE2D5" w:themeFill="accent2" w:themeFillTint="33"/>
        </w:rPr>
        <w:t>i</w:t>
      </w:r>
      <w:r w:rsidR="00DE33ED" w:rsidRPr="00DE33ED">
        <w:rPr>
          <w:rFonts w:ascii="Calibri" w:hAnsi="Calibri" w:cs="Calibri"/>
          <w:sz w:val="20"/>
          <w:szCs w:val="20"/>
          <w:shd w:val="clear" w:color="auto" w:fill="FAE2D5" w:themeFill="accent2" w:themeFillTint="33"/>
        </w:rPr>
        <w:t xml:space="preserve">.e. </w:t>
      </w:r>
      <w:r w:rsidR="6073688A" w:rsidRPr="00DE33ED">
        <w:rPr>
          <w:rFonts w:ascii="Calibri" w:hAnsi="Calibri" w:cs="Calibri"/>
          <w:sz w:val="20"/>
          <w:szCs w:val="20"/>
          <w:shd w:val="clear" w:color="auto" w:fill="FAE2D5" w:themeFill="accent2" w:themeFillTint="33"/>
        </w:rPr>
        <w:t>g</w:t>
      </w:r>
      <w:r w:rsidR="00DE33ED" w:rsidRPr="00DE33ED">
        <w:rPr>
          <w:rFonts w:ascii="Calibri" w:hAnsi="Calibri" w:cs="Calibri"/>
          <w:sz w:val="20"/>
          <w:szCs w:val="20"/>
          <w:shd w:val="clear" w:color="auto" w:fill="FAE2D5" w:themeFill="accent2" w:themeFillTint="33"/>
        </w:rPr>
        <w:t xml:space="preserve">ym membership rates, </w:t>
      </w:r>
      <w:r w:rsidR="7ADEE279" w:rsidRPr="00DE33ED">
        <w:rPr>
          <w:rFonts w:ascii="Calibri" w:hAnsi="Calibri" w:cs="Calibri"/>
          <w:sz w:val="20"/>
          <w:szCs w:val="20"/>
          <w:shd w:val="clear" w:color="auto" w:fill="FAE2D5" w:themeFill="accent2" w:themeFillTint="33"/>
        </w:rPr>
        <w:t>i</w:t>
      </w:r>
      <w:r w:rsidR="00DE33ED" w:rsidRPr="00DE33ED">
        <w:rPr>
          <w:rFonts w:ascii="Calibri" w:hAnsi="Calibri" w:cs="Calibri"/>
          <w:sz w:val="20"/>
          <w:szCs w:val="20"/>
          <w:shd w:val="clear" w:color="auto" w:fill="FAE2D5" w:themeFill="accent2" w:themeFillTint="33"/>
        </w:rPr>
        <w:t>nsurance rates</w:t>
      </w:r>
      <w:r>
        <w:rPr>
          <w:rFonts w:ascii="Calibri" w:hAnsi="Calibri" w:cs="Calibri"/>
          <w:sz w:val="20"/>
          <w:szCs w:val="20"/>
        </w:rPr>
        <w:t>]</w:t>
      </w:r>
    </w:p>
    <w:p w14:paraId="58529672" w14:textId="51B52449" w:rsidR="00AD6ABC" w:rsidRPr="0072169C" w:rsidRDefault="00AD6ABC" w:rsidP="1FC0BF1B">
      <w:pPr>
        <w:pStyle w:val="Heading1"/>
        <w:rPr>
          <w:rFonts w:asciiTheme="minorHAnsi" w:hAnsiTheme="minorHAnsi"/>
          <w:b/>
          <w:bCs/>
          <w:color w:val="auto"/>
          <w:sz w:val="28"/>
          <w:szCs w:val="28"/>
        </w:rPr>
      </w:pPr>
      <w:bookmarkStart w:id="32" w:name="_Toc1352393237"/>
      <w:r w:rsidRPr="1FC0BF1B">
        <w:rPr>
          <w:rFonts w:asciiTheme="minorHAnsi" w:hAnsiTheme="minorHAnsi"/>
          <w:b/>
          <w:bCs/>
          <w:color w:val="auto"/>
          <w:sz w:val="28"/>
          <w:szCs w:val="28"/>
        </w:rPr>
        <w:t>Vacation</w:t>
      </w:r>
      <w:r w:rsidR="00361DDE" w:rsidRPr="1FC0BF1B">
        <w:rPr>
          <w:rFonts w:asciiTheme="minorHAnsi" w:hAnsiTheme="minorHAnsi"/>
          <w:b/>
          <w:bCs/>
          <w:color w:val="auto"/>
          <w:sz w:val="28"/>
          <w:szCs w:val="28"/>
        </w:rPr>
        <w:t xml:space="preserve"> and Holidays</w:t>
      </w:r>
      <w:bookmarkEnd w:id="32"/>
    </w:p>
    <w:p w14:paraId="0C8BF588" w14:textId="6D17988D" w:rsidR="00EF5788" w:rsidRDefault="00AD6ABC" w:rsidP="00EF5788">
      <w:pPr>
        <w:spacing w:after="0"/>
        <w:rPr>
          <w:rFonts w:ascii="Calibri" w:hAnsi="Calibri" w:cs="Calibri"/>
          <w:sz w:val="20"/>
          <w:szCs w:val="20"/>
          <w:shd w:val="clear" w:color="auto" w:fill="FAE2D5" w:themeFill="accent2" w:themeFillTint="33"/>
        </w:rPr>
      </w:pPr>
      <w:r w:rsidRPr="009E0502">
        <w:rPr>
          <w:rFonts w:ascii="Calibri" w:hAnsi="Calibri" w:cs="Calibri"/>
          <w:sz w:val="20"/>
          <w:szCs w:val="20"/>
        </w:rPr>
        <w:t>Vacations are provided to ensure employees have a rest from work without loss of income and return to work refreshed. All employees are encouraged to take their full vacation within the year in which it is earned.</w:t>
      </w:r>
      <w:r w:rsidR="00B40D5B">
        <w:rPr>
          <w:rFonts w:ascii="Calibri" w:hAnsi="Calibri" w:cs="Calibri"/>
          <w:sz w:val="20"/>
          <w:szCs w:val="20"/>
        </w:rPr>
        <w:t xml:space="preserve"> [</w:t>
      </w:r>
      <w:r w:rsidR="00B40D5B" w:rsidRPr="003E4CFC">
        <w:rPr>
          <w:rFonts w:ascii="Calibri" w:hAnsi="Calibri" w:cs="Calibri"/>
          <w:sz w:val="20"/>
          <w:szCs w:val="20"/>
          <w:shd w:val="clear" w:color="auto" w:fill="FAE2D5" w:themeFill="accent2" w:themeFillTint="33"/>
        </w:rPr>
        <w:t>Vacation days must be taken within each fiscal year. There will be no carryover of vacation days into the next fiscal year. Any unused and accrued vacation will be paid out at the end of each fiscal year.</w:t>
      </w:r>
      <w:r w:rsidR="003E4CFC">
        <w:rPr>
          <w:rFonts w:ascii="Calibri" w:hAnsi="Calibri" w:cs="Calibri"/>
          <w:sz w:val="20"/>
          <w:szCs w:val="20"/>
        </w:rPr>
        <w:t>] OR [</w:t>
      </w:r>
      <w:r w:rsidR="003E4CFC" w:rsidRPr="003E4CFC">
        <w:rPr>
          <w:rFonts w:ascii="Calibri" w:hAnsi="Calibri" w:cs="Calibri"/>
          <w:sz w:val="20"/>
          <w:szCs w:val="20"/>
          <w:shd w:val="clear" w:color="auto" w:fill="FAE2D5" w:themeFill="accent2" w:themeFillTint="33"/>
        </w:rPr>
        <w:t>We</w:t>
      </w:r>
      <w:r w:rsidRPr="003E4CFC">
        <w:rPr>
          <w:rFonts w:ascii="Calibri" w:hAnsi="Calibri" w:cs="Calibri"/>
          <w:sz w:val="20"/>
          <w:szCs w:val="20"/>
          <w:shd w:val="clear" w:color="auto" w:fill="FAE2D5" w:themeFill="accent2" w:themeFillTint="33"/>
        </w:rPr>
        <w:t xml:space="preserve"> realize that special circumstances may occur, which prevent the use of earned vacation. In this case, with approval from the employer, employees can carry</w:t>
      </w:r>
      <w:r w:rsidR="69A3879F" w:rsidRPr="003E4CFC">
        <w:rPr>
          <w:rFonts w:ascii="Calibri" w:hAnsi="Calibri" w:cs="Calibri"/>
          <w:sz w:val="20"/>
          <w:szCs w:val="20"/>
          <w:shd w:val="clear" w:color="auto" w:fill="FAE2D5" w:themeFill="accent2" w:themeFillTint="33"/>
        </w:rPr>
        <w:t xml:space="preserve"> </w:t>
      </w:r>
      <w:r w:rsidRPr="003E4CFC">
        <w:rPr>
          <w:rFonts w:ascii="Calibri" w:hAnsi="Calibri" w:cs="Calibri"/>
          <w:sz w:val="20"/>
          <w:szCs w:val="20"/>
          <w:shd w:val="clear" w:color="auto" w:fill="FAE2D5" w:themeFill="accent2" w:themeFillTint="33"/>
        </w:rPr>
        <w:t xml:space="preserve">over up to [X number] vacation days </w:t>
      </w:r>
      <w:r w:rsidR="45D9EA74" w:rsidRPr="003E4CFC">
        <w:rPr>
          <w:rFonts w:ascii="Calibri" w:hAnsi="Calibri" w:cs="Calibri"/>
          <w:sz w:val="20"/>
          <w:szCs w:val="20"/>
          <w:shd w:val="clear" w:color="auto" w:fill="FAE2D5" w:themeFill="accent2" w:themeFillTint="33"/>
        </w:rPr>
        <w:t xml:space="preserve">to be used </w:t>
      </w:r>
      <w:r w:rsidRPr="003E4CFC">
        <w:rPr>
          <w:rFonts w:ascii="Calibri" w:hAnsi="Calibri" w:cs="Calibri"/>
          <w:sz w:val="20"/>
          <w:szCs w:val="20"/>
          <w:shd w:val="clear" w:color="auto" w:fill="FAE2D5" w:themeFill="accent2" w:themeFillTint="33"/>
        </w:rPr>
        <w:t xml:space="preserve">by [specific time] of the following calendar </w:t>
      </w:r>
      <w:r w:rsidRPr="003E4CFC">
        <w:rPr>
          <w:rFonts w:ascii="Calibri" w:hAnsi="Calibri" w:cs="Calibri"/>
          <w:sz w:val="20"/>
          <w:szCs w:val="20"/>
          <w:shd w:val="clear" w:color="auto" w:fill="FAE2D5" w:themeFill="accent2" w:themeFillTint="33"/>
        </w:rPr>
        <w:lastRenderedPageBreak/>
        <w:t>year, without penalty.</w:t>
      </w:r>
      <w:r w:rsidR="003E4CFC">
        <w:rPr>
          <w:rFonts w:ascii="Calibri" w:hAnsi="Calibri" w:cs="Calibri"/>
          <w:sz w:val="20"/>
          <w:szCs w:val="20"/>
        </w:rPr>
        <w:t>]</w:t>
      </w:r>
      <w:r w:rsidR="00204189">
        <w:rPr>
          <w:rFonts w:ascii="Calibri" w:hAnsi="Calibri" w:cs="Calibri"/>
          <w:sz w:val="20"/>
          <w:szCs w:val="20"/>
        </w:rPr>
        <w:br/>
      </w:r>
    </w:p>
    <w:p w14:paraId="180EBA78" w14:textId="05E9986C" w:rsidR="00AD6ABC" w:rsidRPr="00E0200C" w:rsidRDefault="00AD6ABC" w:rsidP="1FC0BF1B">
      <w:pPr>
        <w:pStyle w:val="Heading2"/>
        <w:ind w:left="360"/>
        <w:rPr>
          <w:rFonts w:asciiTheme="minorHAnsi" w:hAnsiTheme="minorHAnsi"/>
          <w:b/>
          <w:bCs/>
          <w:color w:val="auto"/>
          <w:sz w:val="22"/>
          <w:szCs w:val="22"/>
        </w:rPr>
      </w:pPr>
      <w:bookmarkStart w:id="33" w:name="_Toc179946527"/>
      <w:r w:rsidRPr="1FC0BF1B">
        <w:rPr>
          <w:rFonts w:asciiTheme="minorHAnsi" w:hAnsiTheme="minorHAnsi"/>
          <w:b/>
          <w:bCs/>
          <w:color w:val="auto"/>
          <w:sz w:val="22"/>
          <w:szCs w:val="22"/>
        </w:rPr>
        <w:t>Vacation Entitlement</w:t>
      </w:r>
      <w:bookmarkEnd w:id="33"/>
      <w:r w:rsidRPr="1FC0BF1B">
        <w:rPr>
          <w:rFonts w:asciiTheme="minorHAnsi" w:hAnsiTheme="minorHAnsi"/>
          <w:b/>
          <w:bCs/>
          <w:color w:val="auto"/>
          <w:sz w:val="22"/>
          <w:szCs w:val="22"/>
        </w:rPr>
        <w:t xml:space="preserve"> </w:t>
      </w:r>
    </w:p>
    <w:p w14:paraId="302049FE" w14:textId="708D6E4D" w:rsidR="00AD6ABC" w:rsidRPr="009E0502" w:rsidRDefault="00AD6ABC" w:rsidP="00EF5788">
      <w:pPr>
        <w:spacing w:after="0"/>
        <w:ind w:left="360"/>
        <w:rPr>
          <w:rFonts w:ascii="Calibri" w:hAnsi="Calibri" w:cs="Calibri"/>
          <w:sz w:val="20"/>
          <w:szCs w:val="20"/>
        </w:rPr>
      </w:pPr>
      <w:r w:rsidRPr="009E0502">
        <w:rPr>
          <w:rFonts w:ascii="Calibri" w:hAnsi="Calibri" w:cs="Calibri"/>
          <w:sz w:val="20"/>
          <w:szCs w:val="20"/>
        </w:rPr>
        <w:t xml:space="preserve">Vacation entitlement is based on years of professional working experience. </w:t>
      </w:r>
      <w:r w:rsidR="00204189">
        <w:rPr>
          <w:rFonts w:ascii="Calibri" w:hAnsi="Calibri" w:cs="Calibri"/>
          <w:sz w:val="20"/>
          <w:szCs w:val="20"/>
        </w:rPr>
        <w:t>[</w:t>
      </w:r>
      <w:r w:rsidR="00E0200C">
        <w:rPr>
          <w:rFonts w:ascii="Calibri" w:hAnsi="Calibri" w:cs="Calibri"/>
          <w:sz w:val="20"/>
          <w:szCs w:val="20"/>
          <w:shd w:val="clear" w:color="auto" w:fill="FAE2D5" w:themeFill="accent2" w:themeFillTint="33"/>
        </w:rPr>
        <w:t>Clinic Name</w:t>
      </w:r>
      <w:r w:rsidR="00204189">
        <w:rPr>
          <w:rFonts w:ascii="Calibri" w:hAnsi="Calibri" w:cs="Calibri"/>
          <w:sz w:val="20"/>
          <w:szCs w:val="20"/>
        </w:rPr>
        <w:t xml:space="preserve">] </w:t>
      </w:r>
      <w:r w:rsidRPr="009E0502">
        <w:rPr>
          <w:rFonts w:ascii="Calibri" w:hAnsi="Calibri" w:cs="Calibri"/>
          <w:sz w:val="20"/>
          <w:szCs w:val="20"/>
        </w:rPr>
        <w:t>will determine what constitutes years of work experience in conjunction with the employee</w:t>
      </w:r>
      <w:r w:rsidR="562443EF" w:rsidRPr="009E0502">
        <w:rPr>
          <w:rFonts w:ascii="Calibri" w:hAnsi="Calibri" w:cs="Calibri"/>
          <w:sz w:val="20"/>
          <w:szCs w:val="20"/>
        </w:rPr>
        <w:t>’</w:t>
      </w:r>
      <w:r w:rsidRPr="009E0502">
        <w:rPr>
          <w:rFonts w:ascii="Calibri" w:hAnsi="Calibri" w:cs="Calibri"/>
          <w:sz w:val="20"/>
          <w:szCs w:val="20"/>
        </w:rPr>
        <w:t>s resumé on file.</w:t>
      </w:r>
      <w:r w:rsidR="00EB1C00">
        <w:rPr>
          <w:rFonts w:ascii="Calibri" w:hAnsi="Calibri" w:cs="Calibri"/>
          <w:sz w:val="20"/>
          <w:szCs w:val="20"/>
        </w:rPr>
        <w:br/>
      </w:r>
    </w:p>
    <w:p w14:paraId="6595A8B0" w14:textId="0ECDE7CA" w:rsidR="000B2543" w:rsidRPr="0069213C" w:rsidRDefault="000B2543" w:rsidP="1FC0BF1B">
      <w:pPr>
        <w:pStyle w:val="Heading2"/>
        <w:ind w:left="360"/>
        <w:rPr>
          <w:rFonts w:asciiTheme="minorHAnsi" w:hAnsiTheme="minorHAnsi"/>
          <w:b/>
          <w:bCs/>
          <w:color w:val="auto"/>
          <w:sz w:val="22"/>
          <w:szCs w:val="22"/>
        </w:rPr>
      </w:pPr>
      <w:bookmarkStart w:id="34" w:name="_Toc1464572654"/>
      <w:r w:rsidRPr="1FC0BF1B">
        <w:rPr>
          <w:rFonts w:asciiTheme="minorHAnsi" w:hAnsiTheme="minorHAnsi"/>
          <w:b/>
          <w:bCs/>
          <w:color w:val="auto"/>
          <w:sz w:val="22"/>
          <w:szCs w:val="22"/>
        </w:rPr>
        <w:t>Scheduling of Vacation</w:t>
      </w:r>
      <w:bookmarkEnd w:id="34"/>
    </w:p>
    <w:p w14:paraId="1C13376F" w14:textId="79EA8FB4" w:rsidR="000B2543" w:rsidRPr="009E0502" w:rsidRDefault="000B2543" w:rsidP="005642BD">
      <w:pPr>
        <w:spacing w:after="0"/>
        <w:ind w:left="360"/>
        <w:rPr>
          <w:rFonts w:ascii="Calibri" w:hAnsi="Calibri" w:cs="Calibri"/>
          <w:sz w:val="20"/>
          <w:szCs w:val="20"/>
        </w:rPr>
      </w:pPr>
      <w:r w:rsidRPr="416E6234">
        <w:rPr>
          <w:rFonts w:ascii="Calibri" w:hAnsi="Calibri" w:cs="Calibri"/>
          <w:sz w:val="20"/>
          <w:szCs w:val="20"/>
        </w:rPr>
        <w:t>Earned leave must be scheduled in such a way as to not disrupt the normal flow of business. Requests during busy times and/or made at the last minute will be considered but not automatically approved</w:t>
      </w:r>
      <w:r w:rsidR="420E6C52" w:rsidRPr="416E6234">
        <w:rPr>
          <w:rFonts w:ascii="Calibri" w:hAnsi="Calibri" w:cs="Calibri"/>
          <w:sz w:val="20"/>
          <w:szCs w:val="20"/>
        </w:rPr>
        <w:t>,</w:t>
      </w:r>
      <w:r w:rsidRPr="416E6234">
        <w:rPr>
          <w:rFonts w:ascii="Calibri" w:hAnsi="Calibri" w:cs="Calibri"/>
          <w:sz w:val="20"/>
          <w:szCs w:val="20"/>
        </w:rPr>
        <w:t xml:space="preserve"> taking into consideration the overall deliverables of the team. In addition, there may be times when special tasks are underway that could have an impact on when employees can schedule earned leave.</w:t>
      </w:r>
      <w:r>
        <w:br/>
      </w:r>
    </w:p>
    <w:p w14:paraId="15224321" w14:textId="4228F70B" w:rsidR="000B2543" w:rsidRPr="009E0502" w:rsidRDefault="000B2543" w:rsidP="00EF5788">
      <w:pPr>
        <w:spacing w:after="0"/>
        <w:ind w:left="360"/>
        <w:rPr>
          <w:rFonts w:ascii="Calibri" w:hAnsi="Calibri" w:cs="Calibri"/>
          <w:sz w:val="20"/>
          <w:szCs w:val="20"/>
        </w:rPr>
      </w:pPr>
      <w:r w:rsidRPr="009E0502">
        <w:rPr>
          <w:rFonts w:ascii="Calibri" w:hAnsi="Calibri" w:cs="Calibri"/>
          <w:sz w:val="20"/>
          <w:szCs w:val="20"/>
        </w:rPr>
        <w:t>All vacation requests are to be</w:t>
      </w:r>
      <w:r w:rsidR="002D6AA3" w:rsidRPr="009E0502">
        <w:rPr>
          <w:rFonts w:ascii="Calibri" w:hAnsi="Calibri" w:cs="Calibri"/>
          <w:sz w:val="20"/>
          <w:szCs w:val="20"/>
        </w:rPr>
        <w:t xml:space="preserve"> proactively</w:t>
      </w:r>
      <w:r w:rsidRPr="009E0502">
        <w:rPr>
          <w:rFonts w:ascii="Calibri" w:hAnsi="Calibri" w:cs="Calibri"/>
          <w:sz w:val="20"/>
          <w:szCs w:val="20"/>
        </w:rPr>
        <w:t xml:space="preserve"> approved by</w:t>
      </w:r>
      <w:r w:rsidR="005D6FB9">
        <w:rPr>
          <w:rFonts w:ascii="Calibri" w:hAnsi="Calibri" w:cs="Calibri"/>
          <w:sz w:val="20"/>
          <w:szCs w:val="20"/>
        </w:rPr>
        <w:t xml:space="preserve"> the employee’s manager.</w:t>
      </w:r>
    </w:p>
    <w:p w14:paraId="01B97889" w14:textId="410AC676" w:rsidR="007C200F" w:rsidRDefault="007C200F" w:rsidP="1FC0BF1B">
      <w:pPr>
        <w:pStyle w:val="Heading2"/>
        <w:ind w:left="360"/>
        <w:rPr>
          <w:rFonts w:asciiTheme="minorHAnsi" w:hAnsiTheme="minorHAnsi"/>
          <w:b/>
          <w:bCs/>
          <w:color w:val="auto"/>
          <w:sz w:val="22"/>
          <w:szCs w:val="22"/>
        </w:rPr>
      </w:pPr>
      <w:bookmarkStart w:id="35" w:name="_Toc530664691"/>
      <w:r w:rsidRPr="1FC0BF1B">
        <w:rPr>
          <w:rFonts w:asciiTheme="minorHAnsi" w:hAnsiTheme="minorHAnsi"/>
          <w:b/>
          <w:bCs/>
          <w:color w:val="auto"/>
          <w:sz w:val="22"/>
          <w:szCs w:val="22"/>
        </w:rPr>
        <w:t>Statutory Holidays</w:t>
      </w:r>
      <w:bookmarkEnd w:id="35"/>
    </w:p>
    <w:p w14:paraId="7132467F" w14:textId="25540CDA" w:rsidR="007C200F" w:rsidRPr="007C200F" w:rsidRDefault="007C200F" w:rsidP="007C200F">
      <w:pPr>
        <w:ind w:left="360"/>
        <w:rPr>
          <w:rFonts w:ascii="Calibri" w:hAnsi="Calibri" w:cs="Calibri"/>
          <w:sz w:val="20"/>
          <w:szCs w:val="20"/>
        </w:rPr>
      </w:pPr>
      <w:r w:rsidRPr="416E6234">
        <w:rPr>
          <w:rFonts w:ascii="Calibri" w:hAnsi="Calibri" w:cs="Calibri"/>
          <w:sz w:val="20"/>
          <w:szCs w:val="20"/>
        </w:rPr>
        <w:t xml:space="preserve">[Clinic Name] is closed for the following paid public holidays: </w:t>
      </w:r>
    </w:p>
    <w:p w14:paraId="7F03A2EA" w14:textId="77777777" w:rsidR="00E818CD" w:rsidRDefault="00E818CD" w:rsidP="007C200F">
      <w:pPr>
        <w:pStyle w:val="ListParagraph"/>
        <w:numPr>
          <w:ilvl w:val="0"/>
          <w:numId w:val="15"/>
        </w:numPr>
        <w:rPr>
          <w:rFonts w:ascii="Calibri" w:hAnsi="Calibri" w:cs="Calibri"/>
          <w:sz w:val="20"/>
          <w:szCs w:val="20"/>
        </w:rPr>
        <w:sectPr w:rsidR="00E818CD">
          <w:headerReference w:type="default" r:id="rId11"/>
          <w:pgSz w:w="12240" w:h="15840"/>
          <w:pgMar w:top="1440" w:right="1440" w:bottom="1440" w:left="1440" w:header="708" w:footer="708" w:gutter="0"/>
          <w:cols w:space="708"/>
          <w:docGrid w:linePitch="360"/>
        </w:sectPr>
      </w:pPr>
    </w:p>
    <w:p w14:paraId="4824A9DE" w14:textId="77777777" w:rsidR="007C200F" w:rsidRDefault="007C200F" w:rsidP="007C200F">
      <w:pPr>
        <w:pStyle w:val="ListParagraph"/>
        <w:numPr>
          <w:ilvl w:val="0"/>
          <w:numId w:val="15"/>
        </w:numPr>
        <w:rPr>
          <w:rFonts w:ascii="Calibri" w:hAnsi="Calibri" w:cs="Calibri"/>
          <w:sz w:val="20"/>
          <w:szCs w:val="20"/>
        </w:rPr>
      </w:pPr>
      <w:r w:rsidRPr="007C200F">
        <w:rPr>
          <w:rFonts w:ascii="Calibri" w:hAnsi="Calibri" w:cs="Calibri"/>
          <w:sz w:val="20"/>
          <w:szCs w:val="20"/>
        </w:rPr>
        <w:t>New Year’s Day</w:t>
      </w:r>
    </w:p>
    <w:p w14:paraId="60CA7BBA" w14:textId="77777777" w:rsidR="007C200F" w:rsidRDefault="007C200F" w:rsidP="007C200F">
      <w:pPr>
        <w:pStyle w:val="ListParagraph"/>
        <w:numPr>
          <w:ilvl w:val="0"/>
          <w:numId w:val="15"/>
        </w:numPr>
        <w:rPr>
          <w:rFonts w:ascii="Calibri" w:hAnsi="Calibri" w:cs="Calibri"/>
          <w:sz w:val="20"/>
          <w:szCs w:val="20"/>
        </w:rPr>
      </w:pPr>
      <w:r>
        <w:rPr>
          <w:rFonts w:ascii="Calibri" w:hAnsi="Calibri" w:cs="Calibri"/>
          <w:sz w:val="20"/>
          <w:szCs w:val="20"/>
        </w:rPr>
        <w:t>Family Day</w:t>
      </w:r>
    </w:p>
    <w:p w14:paraId="58793630" w14:textId="77777777" w:rsidR="007C200F" w:rsidRDefault="007C200F" w:rsidP="007C200F">
      <w:pPr>
        <w:pStyle w:val="ListParagraph"/>
        <w:numPr>
          <w:ilvl w:val="0"/>
          <w:numId w:val="15"/>
        </w:numPr>
        <w:rPr>
          <w:rFonts w:ascii="Calibri" w:hAnsi="Calibri" w:cs="Calibri"/>
          <w:sz w:val="20"/>
          <w:szCs w:val="20"/>
        </w:rPr>
      </w:pPr>
      <w:r>
        <w:rPr>
          <w:rFonts w:ascii="Calibri" w:hAnsi="Calibri" w:cs="Calibri"/>
          <w:sz w:val="20"/>
          <w:szCs w:val="20"/>
        </w:rPr>
        <w:t>Good Friday</w:t>
      </w:r>
    </w:p>
    <w:p w14:paraId="02E37713" w14:textId="671F9764" w:rsidR="007C200F" w:rsidRDefault="007C200F" w:rsidP="008C7C9C">
      <w:pPr>
        <w:pStyle w:val="ListParagraph"/>
        <w:numPr>
          <w:ilvl w:val="0"/>
          <w:numId w:val="15"/>
        </w:numPr>
        <w:shd w:val="clear" w:color="auto" w:fill="FAE2D5" w:themeFill="accent2" w:themeFillTint="33"/>
        <w:rPr>
          <w:rFonts w:ascii="Calibri" w:hAnsi="Calibri" w:cs="Calibri"/>
          <w:sz w:val="20"/>
          <w:szCs w:val="20"/>
        </w:rPr>
      </w:pPr>
      <w:r>
        <w:rPr>
          <w:rFonts w:ascii="Calibri" w:hAnsi="Calibri" w:cs="Calibri"/>
          <w:sz w:val="20"/>
          <w:szCs w:val="20"/>
        </w:rPr>
        <w:t>Easter Monday</w:t>
      </w:r>
      <w:r w:rsidR="00D63B72">
        <w:rPr>
          <w:rFonts w:ascii="Calibri" w:hAnsi="Calibri" w:cs="Calibri"/>
          <w:sz w:val="20"/>
          <w:szCs w:val="20"/>
        </w:rPr>
        <w:t xml:space="preserve"> (Optional)</w:t>
      </w:r>
    </w:p>
    <w:p w14:paraId="5BC5BD3E" w14:textId="292201E0" w:rsidR="007C200F" w:rsidRDefault="007C200F" w:rsidP="008C7C9C">
      <w:pPr>
        <w:pStyle w:val="ListParagraph"/>
        <w:numPr>
          <w:ilvl w:val="0"/>
          <w:numId w:val="15"/>
        </w:numPr>
        <w:shd w:val="clear" w:color="auto" w:fill="FAE2D5" w:themeFill="accent2" w:themeFillTint="33"/>
        <w:rPr>
          <w:rFonts w:ascii="Calibri" w:hAnsi="Calibri" w:cs="Calibri"/>
          <w:sz w:val="20"/>
          <w:szCs w:val="20"/>
        </w:rPr>
      </w:pPr>
      <w:r>
        <w:rPr>
          <w:rFonts w:ascii="Calibri" w:hAnsi="Calibri" w:cs="Calibri"/>
          <w:sz w:val="20"/>
          <w:szCs w:val="20"/>
        </w:rPr>
        <w:t>Victoria Day</w:t>
      </w:r>
      <w:r w:rsidR="00D63B72">
        <w:rPr>
          <w:rFonts w:ascii="Calibri" w:hAnsi="Calibri" w:cs="Calibri"/>
          <w:sz w:val="20"/>
          <w:szCs w:val="20"/>
        </w:rPr>
        <w:t xml:space="preserve"> (Optional)</w:t>
      </w:r>
    </w:p>
    <w:p w14:paraId="614F45F7" w14:textId="77777777" w:rsidR="007C200F" w:rsidRDefault="007C200F" w:rsidP="007C200F">
      <w:pPr>
        <w:pStyle w:val="ListParagraph"/>
        <w:numPr>
          <w:ilvl w:val="0"/>
          <w:numId w:val="15"/>
        </w:numPr>
        <w:rPr>
          <w:rFonts w:ascii="Calibri" w:hAnsi="Calibri" w:cs="Calibri"/>
          <w:sz w:val="20"/>
          <w:szCs w:val="20"/>
        </w:rPr>
      </w:pPr>
      <w:r>
        <w:rPr>
          <w:rFonts w:ascii="Calibri" w:hAnsi="Calibri" w:cs="Calibri"/>
          <w:sz w:val="20"/>
          <w:szCs w:val="20"/>
        </w:rPr>
        <w:t>Canada Day</w:t>
      </w:r>
    </w:p>
    <w:p w14:paraId="5A645C0B" w14:textId="77777777" w:rsidR="00987282" w:rsidRDefault="00987282" w:rsidP="007C200F">
      <w:pPr>
        <w:pStyle w:val="ListParagraph"/>
        <w:numPr>
          <w:ilvl w:val="0"/>
          <w:numId w:val="15"/>
        </w:numPr>
        <w:rPr>
          <w:rFonts w:ascii="Calibri" w:hAnsi="Calibri" w:cs="Calibri"/>
          <w:sz w:val="20"/>
          <w:szCs w:val="20"/>
        </w:rPr>
      </w:pPr>
      <w:r>
        <w:rPr>
          <w:rFonts w:ascii="Calibri" w:hAnsi="Calibri" w:cs="Calibri"/>
          <w:sz w:val="20"/>
          <w:szCs w:val="20"/>
        </w:rPr>
        <w:t>New Brunswick Day</w:t>
      </w:r>
    </w:p>
    <w:p w14:paraId="30C77884" w14:textId="408AD6F2" w:rsidR="007C200F" w:rsidRDefault="007C200F" w:rsidP="007C200F">
      <w:pPr>
        <w:pStyle w:val="ListParagraph"/>
        <w:numPr>
          <w:ilvl w:val="0"/>
          <w:numId w:val="15"/>
        </w:numPr>
        <w:rPr>
          <w:rFonts w:ascii="Calibri" w:hAnsi="Calibri" w:cs="Calibri"/>
          <w:sz w:val="20"/>
          <w:szCs w:val="20"/>
        </w:rPr>
      </w:pPr>
      <w:r w:rsidRPr="007C200F">
        <w:rPr>
          <w:rFonts w:ascii="Calibri" w:hAnsi="Calibri" w:cs="Calibri"/>
          <w:sz w:val="20"/>
          <w:szCs w:val="20"/>
        </w:rPr>
        <w:t>Labour Day</w:t>
      </w:r>
    </w:p>
    <w:p w14:paraId="3AF13858" w14:textId="4CF6818A" w:rsidR="003D65C0"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hAnsi="Calibri" w:cs="Calibri"/>
          <w:sz w:val="20"/>
          <w:szCs w:val="20"/>
        </w:rPr>
        <w:t>National Day for Truth &amp; Reconciliation</w:t>
      </w:r>
      <w:r w:rsidR="008C7C9C">
        <w:rPr>
          <w:rFonts w:ascii="Calibri" w:hAnsi="Calibri" w:cs="Calibri"/>
          <w:sz w:val="20"/>
          <w:szCs w:val="20"/>
        </w:rPr>
        <w:t xml:space="preserve"> (Optional)</w:t>
      </w:r>
    </w:p>
    <w:p w14:paraId="137AF859" w14:textId="79221158" w:rsidR="003D65C0"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hAnsi="Calibri" w:cs="Calibri"/>
          <w:sz w:val="20"/>
          <w:szCs w:val="20"/>
        </w:rPr>
        <w:t>Thanksgiving Monday</w:t>
      </w:r>
      <w:r w:rsidR="008C7C9C">
        <w:rPr>
          <w:rFonts w:ascii="Calibri" w:hAnsi="Calibri" w:cs="Calibri"/>
          <w:sz w:val="20"/>
          <w:szCs w:val="20"/>
        </w:rPr>
        <w:t xml:space="preserve"> (Optional)</w:t>
      </w:r>
    </w:p>
    <w:p w14:paraId="6EECBD2A" w14:textId="0EC062D7" w:rsidR="003D65C0" w:rsidRDefault="003D65C0" w:rsidP="007C200F">
      <w:pPr>
        <w:pStyle w:val="ListParagraph"/>
        <w:numPr>
          <w:ilvl w:val="0"/>
          <w:numId w:val="15"/>
        </w:numPr>
        <w:rPr>
          <w:rFonts w:ascii="Calibri" w:hAnsi="Calibri" w:cs="Calibri"/>
          <w:sz w:val="20"/>
          <w:szCs w:val="20"/>
        </w:rPr>
      </w:pPr>
      <w:r>
        <w:rPr>
          <w:rFonts w:ascii="Calibri" w:hAnsi="Calibri" w:cs="Calibri"/>
          <w:sz w:val="20"/>
          <w:szCs w:val="20"/>
        </w:rPr>
        <w:t>Remembrance Day</w:t>
      </w:r>
    </w:p>
    <w:p w14:paraId="1D65EE5E" w14:textId="2C3AD6BB" w:rsidR="003D65C0" w:rsidRDefault="003D65C0" w:rsidP="007C200F">
      <w:pPr>
        <w:pStyle w:val="ListParagraph"/>
        <w:numPr>
          <w:ilvl w:val="0"/>
          <w:numId w:val="15"/>
        </w:numPr>
        <w:rPr>
          <w:rFonts w:ascii="Calibri" w:hAnsi="Calibri" w:cs="Calibri"/>
          <w:sz w:val="20"/>
          <w:szCs w:val="20"/>
        </w:rPr>
      </w:pPr>
      <w:r>
        <w:rPr>
          <w:rFonts w:ascii="Calibri" w:hAnsi="Calibri" w:cs="Calibri"/>
          <w:sz w:val="20"/>
          <w:szCs w:val="20"/>
        </w:rPr>
        <w:t xml:space="preserve">Christmas Day </w:t>
      </w:r>
    </w:p>
    <w:p w14:paraId="5D61D134" w14:textId="2F8B8F31" w:rsidR="003D65C0" w:rsidRPr="007C200F" w:rsidRDefault="003D65C0" w:rsidP="008C7C9C">
      <w:pPr>
        <w:pStyle w:val="ListParagraph"/>
        <w:numPr>
          <w:ilvl w:val="0"/>
          <w:numId w:val="15"/>
        </w:numPr>
        <w:shd w:val="clear" w:color="auto" w:fill="FAE2D5" w:themeFill="accent2" w:themeFillTint="33"/>
        <w:rPr>
          <w:rFonts w:ascii="Calibri" w:hAnsi="Calibri" w:cs="Calibri"/>
          <w:sz w:val="20"/>
          <w:szCs w:val="20"/>
        </w:rPr>
      </w:pPr>
      <w:r>
        <w:rPr>
          <w:rFonts w:ascii="Calibri" w:hAnsi="Calibri" w:cs="Calibri"/>
          <w:sz w:val="20"/>
          <w:szCs w:val="20"/>
        </w:rPr>
        <w:t>Boxing Day</w:t>
      </w:r>
      <w:r w:rsidR="008C7C9C">
        <w:rPr>
          <w:rFonts w:ascii="Calibri" w:hAnsi="Calibri" w:cs="Calibri"/>
          <w:sz w:val="20"/>
          <w:szCs w:val="20"/>
        </w:rPr>
        <w:t xml:space="preserve"> (Optional)</w:t>
      </w:r>
    </w:p>
    <w:p w14:paraId="498DD781" w14:textId="413DA3DD" w:rsidR="00E818CD" w:rsidRDefault="00E818CD" w:rsidP="005D6FB9">
      <w:pPr>
        <w:pStyle w:val="Heading2"/>
        <w:ind w:left="360"/>
        <w:rPr>
          <w:b/>
          <w:bCs/>
          <w:color w:val="auto"/>
          <w:sz w:val="22"/>
          <w:szCs w:val="22"/>
        </w:rPr>
        <w:sectPr w:rsidR="00E818CD" w:rsidSect="00E818CD">
          <w:type w:val="continuous"/>
          <w:pgSz w:w="12240" w:h="15840"/>
          <w:pgMar w:top="1440" w:right="1440" w:bottom="1440" w:left="1440" w:header="708" w:footer="708" w:gutter="0"/>
          <w:cols w:num="3" w:space="708"/>
          <w:docGrid w:linePitch="360"/>
        </w:sectPr>
      </w:pPr>
    </w:p>
    <w:p w14:paraId="5E75F75E" w14:textId="18010506" w:rsidR="000B2543" w:rsidRPr="005D6FB9" w:rsidRDefault="008C7C9C" w:rsidP="005D6FB9">
      <w:pPr>
        <w:pStyle w:val="Heading2"/>
        <w:ind w:left="360"/>
        <w:rPr>
          <w:b/>
          <w:bCs/>
          <w:color w:val="auto"/>
          <w:sz w:val="22"/>
          <w:szCs w:val="22"/>
        </w:rPr>
      </w:pPr>
      <w:bookmarkStart w:id="36" w:name="_Toc808640622"/>
      <w:r>
        <w:br/>
      </w:r>
      <w:r w:rsidR="000B2543" w:rsidRPr="1FC0BF1B">
        <w:rPr>
          <w:b/>
          <w:bCs/>
          <w:color w:val="auto"/>
          <w:sz w:val="22"/>
          <w:szCs w:val="22"/>
        </w:rPr>
        <w:t>Vacation Pay Upon Termination</w:t>
      </w:r>
      <w:bookmarkEnd w:id="36"/>
    </w:p>
    <w:p w14:paraId="5D753F9F" w14:textId="17123A1C" w:rsidR="000B2543" w:rsidRPr="009E0502" w:rsidRDefault="000B2543" w:rsidP="00EF5788">
      <w:pPr>
        <w:spacing w:after="0"/>
        <w:ind w:left="360"/>
        <w:rPr>
          <w:rFonts w:ascii="Calibri" w:hAnsi="Calibri" w:cs="Calibri"/>
          <w:sz w:val="20"/>
          <w:szCs w:val="20"/>
        </w:rPr>
      </w:pPr>
      <w:r w:rsidRPr="009E0502">
        <w:rPr>
          <w:rFonts w:ascii="Calibri" w:hAnsi="Calibri" w:cs="Calibri"/>
          <w:sz w:val="20"/>
          <w:szCs w:val="20"/>
        </w:rPr>
        <w:t xml:space="preserve">When an employee terminates their </w:t>
      </w:r>
      <w:r w:rsidR="005D6FB9">
        <w:rPr>
          <w:rFonts w:ascii="Calibri" w:hAnsi="Calibri" w:cs="Calibri"/>
          <w:sz w:val="20"/>
          <w:szCs w:val="20"/>
        </w:rPr>
        <w:t>employment</w:t>
      </w:r>
      <w:r w:rsidRPr="009E0502">
        <w:rPr>
          <w:rFonts w:ascii="Calibri" w:hAnsi="Calibri" w:cs="Calibri"/>
          <w:sz w:val="20"/>
          <w:szCs w:val="20"/>
        </w:rPr>
        <w:t>, they will receive unused vacation pay pro-rated at the employee’s current rate of entitlement. If an employee has already taken unearned vacation at the time of termination of service, payment for the unearned portion of their vacation will be deducted from their final pay.</w:t>
      </w:r>
    </w:p>
    <w:p w14:paraId="31C12728" w14:textId="195B6A19" w:rsidR="00E4199A" w:rsidRPr="00732087" w:rsidRDefault="004C242B" w:rsidP="1FC0BF1B">
      <w:pPr>
        <w:pStyle w:val="Heading1"/>
        <w:rPr>
          <w:rFonts w:asciiTheme="minorHAnsi" w:hAnsiTheme="minorHAnsi"/>
          <w:b/>
          <w:bCs/>
          <w:color w:val="auto"/>
          <w:sz w:val="28"/>
          <w:szCs w:val="28"/>
        </w:rPr>
      </w:pPr>
      <w:bookmarkStart w:id="37" w:name="_Toc1863018154"/>
      <w:r w:rsidRPr="1FC0BF1B">
        <w:rPr>
          <w:rFonts w:asciiTheme="minorHAnsi" w:hAnsiTheme="minorHAnsi"/>
          <w:b/>
          <w:bCs/>
          <w:color w:val="auto"/>
          <w:sz w:val="28"/>
          <w:szCs w:val="28"/>
        </w:rPr>
        <w:t>Leave</w:t>
      </w:r>
      <w:r w:rsidR="00624E00" w:rsidRPr="1FC0BF1B">
        <w:rPr>
          <w:rFonts w:asciiTheme="minorHAnsi" w:hAnsiTheme="minorHAnsi"/>
          <w:b/>
          <w:bCs/>
          <w:color w:val="auto"/>
          <w:sz w:val="28"/>
          <w:szCs w:val="28"/>
        </w:rPr>
        <w:t>s</w:t>
      </w:r>
      <w:bookmarkEnd w:id="37"/>
    </w:p>
    <w:p w14:paraId="46967A55" w14:textId="1C64448C" w:rsidR="004C242B" w:rsidRPr="00204189" w:rsidRDefault="00204189" w:rsidP="00204189">
      <w:pPr>
        <w:rPr>
          <w:rFonts w:ascii="Calibri" w:hAnsi="Calibri" w:cs="Calibri"/>
          <w:sz w:val="20"/>
          <w:szCs w:val="20"/>
        </w:rPr>
      </w:pPr>
      <w:r w:rsidRPr="00204189">
        <w:rPr>
          <w:rFonts w:ascii="Calibri" w:hAnsi="Calibri" w:cs="Calibri"/>
          <w:sz w:val="20"/>
          <w:szCs w:val="20"/>
        </w:rPr>
        <w:t>[</w:t>
      </w:r>
      <w:r w:rsidRPr="00204189">
        <w:rPr>
          <w:rFonts w:ascii="Calibri" w:hAnsi="Calibri" w:cs="Calibri"/>
          <w:sz w:val="20"/>
          <w:szCs w:val="20"/>
          <w:shd w:val="clear" w:color="auto" w:fill="FAE2D5" w:themeFill="accent2" w:themeFillTint="33"/>
        </w:rPr>
        <w:t>Clinic Name</w:t>
      </w:r>
      <w:r w:rsidRPr="00204189">
        <w:rPr>
          <w:rFonts w:ascii="Calibri" w:hAnsi="Calibri" w:cs="Calibri"/>
          <w:sz w:val="20"/>
          <w:szCs w:val="20"/>
        </w:rPr>
        <w:t>]</w:t>
      </w:r>
      <w:r w:rsidR="004C242B" w:rsidRPr="00204189">
        <w:rPr>
          <w:rFonts w:ascii="Calibri" w:hAnsi="Calibri" w:cs="Calibri"/>
          <w:sz w:val="20"/>
          <w:szCs w:val="20"/>
        </w:rPr>
        <w:t xml:space="preserve"> recognizes that certain conditions justify the absence of an employee. It is </w:t>
      </w:r>
      <w:r w:rsidRPr="00204189">
        <w:rPr>
          <w:rFonts w:ascii="Calibri" w:hAnsi="Calibri" w:cs="Calibri"/>
          <w:sz w:val="20"/>
          <w:szCs w:val="20"/>
        </w:rPr>
        <w:t>[</w:t>
      </w:r>
      <w:r w:rsidRPr="00204189">
        <w:rPr>
          <w:rFonts w:ascii="Calibri" w:hAnsi="Calibri" w:cs="Calibri"/>
          <w:sz w:val="20"/>
          <w:szCs w:val="20"/>
          <w:shd w:val="clear" w:color="auto" w:fill="FAE2D5" w:themeFill="accent2" w:themeFillTint="33"/>
        </w:rPr>
        <w:t>Clinic Name</w:t>
      </w:r>
      <w:r w:rsidRPr="00204189">
        <w:rPr>
          <w:rFonts w:ascii="Calibri" w:hAnsi="Calibri" w:cs="Calibri"/>
          <w:sz w:val="20"/>
          <w:szCs w:val="20"/>
        </w:rPr>
        <w:t>]</w:t>
      </w:r>
      <w:r w:rsidR="004C242B" w:rsidRPr="00204189">
        <w:rPr>
          <w:rFonts w:ascii="Calibri" w:hAnsi="Calibri" w:cs="Calibri"/>
          <w:sz w:val="20"/>
          <w:szCs w:val="20"/>
        </w:rPr>
        <w:t xml:space="preserve"> policy to grant leaves of absence for employees in such situations where the clinic operations permit, and individual circumstances warrant such leave. </w:t>
      </w:r>
    </w:p>
    <w:p w14:paraId="2985B0A6" w14:textId="3C198EBE" w:rsidR="00146FC3" w:rsidRPr="00624E00" w:rsidRDefault="00FB2689" w:rsidP="1FC0BF1B">
      <w:pPr>
        <w:pStyle w:val="Heading2"/>
        <w:ind w:left="360"/>
        <w:rPr>
          <w:rFonts w:asciiTheme="minorHAnsi" w:hAnsiTheme="minorHAnsi"/>
          <w:b/>
          <w:bCs/>
          <w:color w:val="auto"/>
          <w:sz w:val="22"/>
          <w:szCs w:val="22"/>
        </w:rPr>
      </w:pPr>
      <w:bookmarkStart w:id="38" w:name="_Toc1323283630"/>
      <w:r w:rsidRPr="1FC0BF1B">
        <w:rPr>
          <w:rFonts w:asciiTheme="minorHAnsi" w:hAnsiTheme="minorHAnsi"/>
          <w:b/>
          <w:bCs/>
          <w:color w:val="auto"/>
          <w:sz w:val="22"/>
          <w:szCs w:val="22"/>
        </w:rPr>
        <w:t>Personal Leave</w:t>
      </w:r>
      <w:bookmarkEnd w:id="38"/>
    </w:p>
    <w:p w14:paraId="5783608C" w14:textId="66287D4E" w:rsidR="00204189" w:rsidRDefault="00146FC3" w:rsidP="00204189">
      <w:pPr>
        <w:spacing w:after="0"/>
        <w:ind w:left="360"/>
        <w:rPr>
          <w:rFonts w:ascii="Calibri" w:hAnsi="Calibri" w:cs="Calibri"/>
          <w:sz w:val="20"/>
          <w:szCs w:val="20"/>
        </w:rPr>
      </w:pPr>
      <w:r w:rsidRPr="009E0502">
        <w:rPr>
          <w:rFonts w:ascii="Calibri" w:hAnsi="Calibri" w:cs="Calibri"/>
          <w:sz w:val="20"/>
          <w:szCs w:val="20"/>
        </w:rPr>
        <w:t xml:space="preserve">Reasonable time off is allowed </w:t>
      </w:r>
      <w:r w:rsidR="00624E00" w:rsidRPr="009E0502">
        <w:rPr>
          <w:rFonts w:ascii="Calibri" w:hAnsi="Calibri" w:cs="Calibri"/>
          <w:sz w:val="20"/>
          <w:szCs w:val="20"/>
        </w:rPr>
        <w:t>because of</w:t>
      </w:r>
      <w:r w:rsidRPr="009E0502">
        <w:rPr>
          <w:rFonts w:ascii="Calibri" w:hAnsi="Calibri" w:cs="Calibri"/>
          <w:sz w:val="20"/>
          <w:szCs w:val="20"/>
        </w:rPr>
        <w:t xml:space="preserve"> employee illness or accident.</w:t>
      </w:r>
      <w:r w:rsidR="004C242B" w:rsidRPr="009E0502">
        <w:rPr>
          <w:rFonts w:ascii="Calibri" w:hAnsi="Calibri" w:cs="Calibri"/>
          <w:sz w:val="20"/>
          <w:szCs w:val="20"/>
        </w:rPr>
        <w:t xml:space="preserve"> </w:t>
      </w:r>
      <w:r w:rsidRPr="009E0502">
        <w:rPr>
          <w:rFonts w:ascii="Calibri" w:hAnsi="Calibri" w:cs="Calibri"/>
          <w:sz w:val="20"/>
          <w:szCs w:val="20"/>
        </w:rPr>
        <w:t xml:space="preserve">Employees must notify </w:t>
      </w:r>
      <w:r w:rsidR="00624E00">
        <w:rPr>
          <w:rFonts w:ascii="Calibri" w:hAnsi="Calibri" w:cs="Calibri"/>
          <w:sz w:val="20"/>
          <w:szCs w:val="20"/>
        </w:rPr>
        <w:t>their manager</w:t>
      </w:r>
      <w:r w:rsidRPr="009E0502">
        <w:rPr>
          <w:rFonts w:ascii="Calibri" w:hAnsi="Calibri" w:cs="Calibri"/>
          <w:sz w:val="20"/>
          <w:szCs w:val="20"/>
        </w:rPr>
        <w:t xml:space="preserve"> of unexpected absences prior to when </w:t>
      </w:r>
      <w:r w:rsidR="004C242B" w:rsidRPr="009E0502">
        <w:rPr>
          <w:rFonts w:ascii="Calibri" w:hAnsi="Calibri" w:cs="Calibri"/>
          <w:sz w:val="20"/>
          <w:szCs w:val="20"/>
        </w:rPr>
        <w:t>the employee is</w:t>
      </w:r>
      <w:r w:rsidRPr="009E0502">
        <w:rPr>
          <w:rFonts w:ascii="Calibri" w:hAnsi="Calibri" w:cs="Calibri"/>
          <w:sz w:val="20"/>
          <w:szCs w:val="20"/>
        </w:rPr>
        <w:t xml:space="preserve"> expected to be at work. The report must be made on each day of the absence. If personal leave is expected to extend beyond five consecutive days, the </w:t>
      </w:r>
      <w:r w:rsidR="004C242B" w:rsidRPr="009E0502">
        <w:rPr>
          <w:rFonts w:ascii="Calibri" w:hAnsi="Calibri" w:cs="Calibri"/>
          <w:sz w:val="20"/>
          <w:szCs w:val="20"/>
        </w:rPr>
        <w:t>employer</w:t>
      </w:r>
      <w:r w:rsidRPr="009E0502">
        <w:rPr>
          <w:rFonts w:ascii="Calibri" w:hAnsi="Calibri" w:cs="Calibri"/>
          <w:sz w:val="20"/>
          <w:szCs w:val="20"/>
        </w:rPr>
        <w:t xml:space="preserve"> </w:t>
      </w:r>
      <w:r w:rsidRPr="009E0502">
        <w:rPr>
          <w:rFonts w:ascii="Calibri" w:hAnsi="Calibri" w:cs="Calibri"/>
          <w:sz w:val="20"/>
          <w:szCs w:val="20"/>
        </w:rPr>
        <w:lastRenderedPageBreak/>
        <w:t xml:space="preserve">may require a medical opinion. </w:t>
      </w:r>
      <w:r w:rsidR="00204189">
        <w:rPr>
          <w:rFonts w:ascii="Calibri" w:hAnsi="Calibri" w:cs="Calibri"/>
          <w:sz w:val="20"/>
          <w:szCs w:val="20"/>
        </w:rPr>
        <w:br/>
      </w:r>
    </w:p>
    <w:p w14:paraId="63CBE014" w14:textId="522ABDE9" w:rsidR="00146FC3" w:rsidRPr="00624E00" w:rsidRDefault="00146FC3" w:rsidP="1FC0BF1B">
      <w:pPr>
        <w:pStyle w:val="Heading2"/>
        <w:ind w:left="360"/>
        <w:rPr>
          <w:rFonts w:asciiTheme="minorHAnsi" w:hAnsiTheme="minorHAnsi"/>
          <w:b/>
          <w:bCs/>
          <w:color w:val="auto"/>
          <w:sz w:val="22"/>
          <w:szCs w:val="22"/>
        </w:rPr>
      </w:pPr>
      <w:bookmarkStart w:id="39" w:name="_Toc2030293615"/>
      <w:r w:rsidRPr="1FC0BF1B">
        <w:rPr>
          <w:rFonts w:asciiTheme="minorHAnsi" w:hAnsiTheme="minorHAnsi"/>
          <w:b/>
          <w:bCs/>
          <w:color w:val="auto"/>
          <w:sz w:val="22"/>
          <w:szCs w:val="22"/>
        </w:rPr>
        <w:t>Appointments</w:t>
      </w:r>
      <w:bookmarkEnd w:id="39"/>
    </w:p>
    <w:p w14:paraId="0F01AD23" w14:textId="72E97BB7" w:rsidR="002D6AA3" w:rsidRDefault="006C49AA" w:rsidP="00204189">
      <w:pPr>
        <w:spacing w:after="0"/>
        <w:ind w:left="360"/>
        <w:rPr>
          <w:rFonts w:ascii="Calibri" w:hAnsi="Calibri" w:cs="Calibri"/>
          <w:sz w:val="20"/>
          <w:szCs w:val="20"/>
        </w:rPr>
      </w:pPr>
      <w:r>
        <w:rPr>
          <w:rFonts w:ascii="Calibri" w:hAnsi="Calibri" w:cs="Calibri"/>
          <w:sz w:val="20"/>
          <w:szCs w:val="20"/>
        </w:rPr>
        <w:t>Reasonable time off is allowed for employee appointments for</w:t>
      </w:r>
      <w:r w:rsidR="004C242B" w:rsidRPr="009E0502">
        <w:rPr>
          <w:rFonts w:ascii="Calibri" w:hAnsi="Calibri" w:cs="Calibri"/>
          <w:sz w:val="20"/>
          <w:szCs w:val="20"/>
        </w:rPr>
        <w:t xml:space="preserve"> medical</w:t>
      </w:r>
      <w:r w:rsidR="00146FC3" w:rsidRPr="009E0502">
        <w:rPr>
          <w:rFonts w:ascii="Calibri" w:hAnsi="Calibri" w:cs="Calibri"/>
          <w:sz w:val="20"/>
          <w:szCs w:val="20"/>
        </w:rPr>
        <w:t>, dental, and other health</w:t>
      </w:r>
      <w:r w:rsidR="0766B49F" w:rsidRPr="009E0502">
        <w:rPr>
          <w:rFonts w:ascii="Calibri" w:hAnsi="Calibri" w:cs="Calibri"/>
          <w:sz w:val="20"/>
          <w:szCs w:val="20"/>
        </w:rPr>
        <w:t>-</w:t>
      </w:r>
      <w:r w:rsidR="00146FC3" w:rsidRPr="009E0502">
        <w:rPr>
          <w:rFonts w:ascii="Calibri" w:hAnsi="Calibri" w:cs="Calibri"/>
          <w:sz w:val="20"/>
          <w:szCs w:val="20"/>
        </w:rPr>
        <w:t xml:space="preserve">care </w:t>
      </w:r>
      <w:r w:rsidR="004C242B" w:rsidRPr="009E0502">
        <w:rPr>
          <w:rFonts w:ascii="Calibri" w:hAnsi="Calibri" w:cs="Calibri"/>
          <w:sz w:val="20"/>
          <w:szCs w:val="20"/>
        </w:rPr>
        <w:t>appointments</w:t>
      </w:r>
      <w:r w:rsidR="000B005A">
        <w:rPr>
          <w:rFonts w:ascii="Calibri" w:hAnsi="Calibri" w:cs="Calibri"/>
          <w:sz w:val="20"/>
          <w:szCs w:val="20"/>
        </w:rPr>
        <w:t xml:space="preserve">. Whenever possible, </w:t>
      </w:r>
      <w:r w:rsidR="00146FC3" w:rsidRPr="009E0502">
        <w:rPr>
          <w:rFonts w:ascii="Calibri" w:hAnsi="Calibri" w:cs="Calibri"/>
          <w:sz w:val="20"/>
          <w:szCs w:val="20"/>
        </w:rPr>
        <w:t>employees are encouraged to make such appointments either early in the day</w:t>
      </w:r>
      <w:r w:rsidR="00204189">
        <w:rPr>
          <w:rFonts w:ascii="Calibri" w:hAnsi="Calibri" w:cs="Calibri"/>
          <w:sz w:val="20"/>
          <w:szCs w:val="20"/>
        </w:rPr>
        <w:t>, on their lunch break,</w:t>
      </w:r>
      <w:r w:rsidR="00146FC3" w:rsidRPr="009E0502">
        <w:rPr>
          <w:rFonts w:ascii="Calibri" w:hAnsi="Calibri" w:cs="Calibri"/>
          <w:sz w:val="20"/>
          <w:szCs w:val="20"/>
        </w:rPr>
        <w:t xml:space="preserve"> or late in the afternoon</w:t>
      </w:r>
      <w:r w:rsidR="004C242B" w:rsidRPr="009E0502">
        <w:rPr>
          <w:rFonts w:ascii="Calibri" w:hAnsi="Calibri" w:cs="Calibri"/>
          <w:sz w:val="20"/>
          <w:szCs w:val="20"/>
        </w:rPr>
        <w:t>.</w:t>
      </w:r>
      <w:r w:rsidR="000B005A">
        <w:rPr>
          <w:rFonts w:ascii="Calibri" w:hAnsi="Calibri" w:cs="Calibri"/>
          <w:sz w:val="20"/>
          <w:szCs w:val="20"/>
        </w:rPr>
        <w:t xml:space="preserve"> </w:t>
      </w:r>
      <w:r w:rsidR="00624E00">
        <w:rPr>
          <w:rFonts w:ascii="Calibri" w:hAnsi="Calibri" w:cs="Calibri"/>
          <w:sz w:val="20"/>
          <w:szCs w:val="20"/>
        </w:rPr>
        <w:t>[</w:t>
      </w:r>
      <w:r w:rsidR="000B005A" w:rsidRPr="00624E00">
        <w:rPr>
          <w:rFonts w:ascii="Calibri" w:hAnsi="Calibri" w:cs="Calibri"/>
          <w:sz w:val="20"/>
          <w:szCs w:val="20"/>
          <w:shd w:val="clear" w:color="auto" w:fill="FAE2D5" w:themeFill="accent2" w:themeFillTint="33"/>
        </w:rPr>
        <w:t>While we do not ask that time for occasional appointment</w:t>
      </w:r>
      <w:r w:rsidR="3A624555" w:rsidRPr="00624E00">
        <w:rPr>
          <w:rFonts w:ascii="Calibri" w:hAnsi="Calibri" w:cs="Calibri"/>
          <w:sz w:val="20"/>
          <w:szCs w:val="20"/>
          <w:shd w:val="clear" w:color="auto" w:fill="FAE2D5" w:themeFill="accent2" w:themeFillTint="33"/>
        </w:rPr>
        <w:t>s</w:t>
      </w:r>
      <w:r w:rsidR="00306581" w:rsidRPr="00624E00">
        <w:rPr>
          <w:rFonts w:ascii="Calibri" w:hAnsi="Calibri" w:cs="Calibri"/>
          <w:sz w:val="20"/>
          <w:szCs w:val="20"/>
          <w:shd w:val="clear" w:color="auto" w:fill="FAE2D5" w:themeFill="accent2" w:themeFillTint="33"/>
        </w:rPr>
        <w:t xml:space="preserve"> be made up by the employee, in the instance of lengthy or frequent appointments, the employee may be required to make up time spent away from the office at the discretion of the employee’s manager</w:t>
      </w:r>
      <w:r w:rsidR="00306581">
        <w:rPr>
          <w:rFonts w:ascii="Calibri" w:hAnsi="Calibri" w:cs="Calibri"/>
          <w:sz w:val="20"/>
          <w:szCs w:val="20"/>
        </w:rPr>
        <w:t>.</w:t>
      </w:r>
      <w:r w:rsidR="00624E00">
        <w:rPr>
          <w:rFonts w:ascii="Calibri" w:hAnsi="Calibri" w:cs="Calibri"/>
          <w:sz w:val="20"/>
          <w:szCs w:val="20"/>
        </w:rPr>
        <w:t xml:space="preserve">] OR </w:t>
      </w:r>
      <w:r w:rsidR="000E1B35">
        <w:rPr>
          <w:rFonts w:ascii="Calibri" w:hAnsi="Calibri" w:cs="Calibri"/>
          <w:sz w:val="20"/>
          <w:szCs w:val="20"/>
        </w:rPr>
        <w:t>[</w:t>
      </w:r>
      <w:r w:rsidR="000E1B35" w:rsidRPr="000E1B35">
        <w:rPr>
          <w:rFonts w:ascii="Calibri" w:hAnsi="Calibri" w:cs="Calibri"/>
          <w:sz w:val="20"/>
          <w:szCs w:val="20"/>
          <w:shd w:val="clear" w:color="auto" w:fill="FAE2D5" w:themeFill="accent2" w:themeFillTint="33"/>
        </w:rPr>
        <w:t>While the employer agrees to pay the employee’s, time used for occasional appointments, it is expected that the time will be replaced within</w:t>
      </w:r>
      <w:r w:rsidR="000E1B35">
        <w:rPr>
          <w:rFonts w:ascii="Calibri" w:hAnsi="Calibri" w:cs="Calibri"/>
          <w:sz w:val="20"/>
          <w:szCs w:val="20"/>
          <w:shd w:val="clear" w:color="auto" w:fill="FAE2D5" w:themeFill="accent2" w:themeFillTint="33"/>
        </w:rPr>
        <w:t xml:space="preserve"> X</w:t>
      </w:r>
      <w:r w:rsidR="000E1B35" w:rsidRPr="000E1B35">
        <w:rPr>
          <w:rFonts w:ascii="Calibri" w:hAnsi="Calibri" w:cs="Calibri"/>
          <w:sz w:val="20"/>
          <w:szCs w:val="20"/>
          <w:shd w:val="clear" w:color="auto" w:fill="FAE2D5" w:themeFill="accent2" w:themeFillTint="33"/>
        </w:rPr>
        <w:t xml:space="preserve"> </w:t>
      </w:r>
      <w:r w:rsidR="000E1B35">
        <w:rPr>
          <w:rFonts w:ascii="Calibri" w:hAnsi="Calibri" w:cs="Calibri"/>
          <w:sz w:val="20"/>
          <w:szCs w:val="20"/>
          <w:shd w:val="clear" w:color="auto" w:fill="FAE2D5" w:themeFill="accent2" w:themeFillTint="33"/>
        </w:rPr>
        <w:t>number of days</w:t>
      </w:r>
      <w:r w:rsidR="000E1B35" w:rsidRPr="000E1B35">
        <w:rPr>
          <w:rFonts w:ascii="Calibri" w:hAnsi="Calibri" w:cs="Calibri"/>
          <w:sz w:val="20"/>
          <w:szCs w:val="20"/>
          <w:shd w:val="clear" w:color="auto" w:fill="FAE2D5" w:themeFill="accent2" w:themeFillTint="33"/>
        </w:rPr>
        <w:t>.</w:t>
      </w:r>
      <w:r w:rsidR="000E1B35">
        <w:rPr>
          <w:rFonts w:ascii="Calibri" w:hAnsi="Calibri" w:cs="Calibri"/>
          <w:sz w:val="20"/>
          <w:szCs w:val="20"/>
        </w:rPr>
        <w:t>]</w:t>
      </w:r>
      <w:r w:rsidR="004C242B" w:rsidRPr="009E0502">
        <w:rPr>
          <w:rFonts w:ascii="Calibri" w:hAnsi="Calibri" w:cs="Calibri"/>
          <w:sz w:val="20"/>
          <w:szCs w:val="20"/>
        </w:rPr>
        <w:t xml:space="preserve"> </w:t>
      </w:r>
      <w:r w:rsidR="000533E1">
        <w:rPr>
          <w:rFonts w:ascii="Calibri" w:hAnsi="Calibri" w:cs="Calibri"/>
          <w:sz w:val="20"/>
          <w:szCs w:val="20"/>
        </w:rPr>
        <w:br/>
      </w:r>
      <w:r w:rsidR="000533E1">
        <w:rPr>
          <w:rFonts w:ascii="Calibri" w:hAnsi="Calibri" w:cs="Calibri"/>
          <w:sz w:val="20"/>
          <w:szCs w:val="20"/>
        </w:rPr>
        <w:br/>
        <w:t>Employees must notify their manager of the absence, the reason and the length of time involved.</w:t>
      </w:r>
    </w:p>
    <w:p w14:paraId="39C90C73" w14:textId="3FD9C06C" w:rsidR="0044548D" w:rsidRPr="000056C1" w:rsidRDefault="0044548D" w:rsidP="1FC0BF1B">
      <w:pPr>
        <w:pStyle w:val="Heading1"/>
        <w:rPr>
          <w:rFonts w:asciiTheme="minorHAnsi" w:hAnsiTheme="minorHAnsi"/>
          <w:b/>
          <w:bCs/>
          <w:color w:val="auto"/>
          <w:sz w:val="28"/>
          <w:szCs w:val="28"/>
        </w:rPr>
      </w:pPr>
      <w:bookmarkStart w:id="40" w:name="_Toc1588608830"/>
      <w:r w:rsidRPr="1FC0BF1B">
        <w:rPr>
          <w:rFonts w:asciiTheme="minorHAnsi" w:hAnsiTheme="minorHAnsi"/>
          <w:b/>
          <w:bCs/>
          <w:color w:val="auto"/>
          <w:sz w:val="28"/>
          <w:szCs w:val="28"/>
        </w:rPr>
        <w:t>Special Leaves</w:t>
      </w:r>
      <w:bookmarkEnd w:id="40"/>
    </w:p>
    <w:p w14:paraId="5BE66BCA" w14:textId="0263173F" w:rsidR="004D5C79" w:rsidRPr="000056C1" w:rsidRDefault="0044548D" w:rsidP="1FC0BF1B">
      <w:pPr>
        <w:pStyle w:val="Heading2"/>
        <w:ind w:left="360"/>
        <w:rPr>
          <w:rFonts w:asciiTheme="minorHAnsi" w:hAnsiTheme="minorHAnsi"/>
          <w:b/>
          <w:bCs/>
          <w:color w:val="auto"/>
          <w:sz w:val="22"/>
          <w:szCs w:val="22"/>
        </w:rPr>
      </w:pPr>
      <w:bookmarkStart w:id="41" w:name="_Toc1683429576"/>
      <w:r w:rsidRPr="1FC0BF1B">
        <w:rPr>
          <w:rFonts w:asciiTheme="minorHAnsi" w:hAnsiTheme="minorHAnsi"/>
          <w:b/>
          <w:bCs/>
          <w:color w:val="auto"/>
          <w:sz w:val="22"/>
          <w:szCs w:val="22"/>
        </w:rPr>
        <w:t>Bereavement</w:t>
      </w:r>
      <w:bookmarkEnd w:id="41"/>
    </w:p>
    <w:p w14:paraId="5938CAC0" w14:textId="59821175" w:rsidR="00841EB6" w:rsidRPr="004D5C79" w:rsidRDefault="00841EB6" w:rsidP="00841EB6">
      <w:pPr>
        <w:pStyle w:val="ListParagraph"/>
        <w:spacing w:after="0"/>
        <w:ind w:left="360"/>
        <w:rPr>
          <w:rFonts w:ascii="Calibri" w:hAnsi="Calibri" w:cs="Calibri"/>
          <w:sz w:val="20"/>
          <w:szCs w:val="20"/>
        </w:rPr>
      </w:pPr>
      <w:r>
        <w:rPr>
          <w:rFonts w:ascii="Calibri" w:hAnsi="Calibri" w:cs="Calibri"/>
          <w:sz w:val="20"/>
          <w:szCs w:val="20"/>
        </w:rPr>
        <w:t>[</w:t>
      </w:r>
      <w:r w:rsidR="00D06F42" w:rsidRPr="00841EB6">
        <w:rPr>
          <w:rFonts w:ascii="Calibri" w:hAnsi="Calibri" w:cs="Calibri"/>
          <w:sz w:val="20"/>
          <w:szCs w:val="20"/>
          <w:shd w:val="clear" w:color="auto" w:fill="FAE2D5" w:themeFill="accent2" w:themeFillTint="33"/>
        </w:rPr>
        <w:t xml:space="preserve">In the event of the death of a person in a close family relationship, </w:t>
      </w:r>
      <w:r w:rsidR="00483855" w:rsidRPr="00841EB6">
        <w:rPr>
          <w:rFonts w:ascii="Calibri" w:hAnsi="Calibri" w:cs="Calibri"/>
          <w:sz w:val="20"/>
          <w:szCs w:val="20"/>
          <w:shd w:val="clear" w:color="auto" w:fill="FAE2D5" w:themeFill="accent2" w:themeFillTint="33"/>
        </w:rPr>
        <w:t>[Clinic Name] will</w:t>
      </w:r>
      <w:r w:rsidR="00D06F42" w:rsidRPr="00841EB6">
        <w:rPr>
          <w:rFonts w:ascii="Calibri" w:hAnsi="Calibri" w:cs="Calibri"/>
          <w:sz w:val="20"/>
          <w:szCs w:val="20"/>
          <w:shd w:val="clear" w:color="auto" w:fill="FAE2D5" w:themeFill="accent2" w:themeFillTint="33"/>
        </w:rPr>
        <w:t xml:space="preserve"> give an employee a leave of absence </w:t>
      </w:r>
      <w:r w:rsidR="000056C1" w:rsidRPr="00841EB6">
        <w:rPr>
          <w:rFonts w:ascii="Calibri" w:hAnsi="Calibri" w:cs="Calibri"/>
          <w:sz w:val="20"/>
          <w:szCs w:val="20"/>
          <w:shd w:val="clear" w:color="auto" w:fill="FAE2D5" w:themeFill="accent2" w:themeFillTint="33"/>
        </w:rPr>
        <w:t>of up to five consecutive days without pay</w:t>
      </w:r>
      <w:r w:rsidRPr="00841EB6">
        <w:rPr>
          <w:rFonts w:ascii="Calibri" w:hAnsi="Calibri" w:cs="Calibri"/>
          <w:sz w:val="20"/>
          <w:szCs w:val="20"/>
          <w:shd w:val="clear" w:color="auto" w:fill="FAE2D5" w:themeFill="accent2" w:themeFillTint="33"/>
        </w:rPr>
        <w:t>.</w:t>
      </w:r>
      <w:r w:rsidR="00FF2F30" w:rsidRPr="00841EB6">
        <w:rPr>
          <w:rFonts w:ascii="Calibri" w:hAnsi="Calibri" w:cs="Calibri"/>
          <w:sz w:val="20"/>
          <w:szCs w:val="20"/>
          <w:shd w:val="clear" w:color="auto" w:fill="FAE2D5" w:themeFill="accent2" w:themeFillTint="33"/>
        </w:rPr>
        <w:t xml:space="preserve"> </w:t>
      </w:r>
      <w:r w:rsidR="00892408" w:rsidRPr="00892408">
        <w:rPr>
          <w:rFonts w:ascii="Calibri" w:hAnsi="Calibri" w:cs="Calibri"/>
          <w:sz w:val="20"/>
          <w:szCs w:val="20"/>
          <w:shd w:val="clear" w:color="auto" w:fill="FAE2D5" w:themeFill="accent2" w:themeFillTint="33"/>
        </w:rPr>
        <w:t xml:space="preserve">Immediate family includes an employee’s partner, spouse, children, parents, parent’s in-law, siblings, grandparents, or grandchildren. </w:t>
      </w:r>
      <w:r w:rsidRPr="00841EB6">
        <w:rPr>
          <w:rFonts w:ascii="Calibri" w:hAnsi="Calibri" w:cs="Calibri"/>
          <w:sz w:val="20"/>
          <w:szCs w:val="20"/>
          <w:shd w:val="clear" w:color="auto" w:fill="FAE2D5" w:themeFill="accent2" w:themeFillTint="33"/>
        </w:rPr>
        <w:t>Bereavement leave is to begin no later than the day of the funeral.]</w:t>
      </w:r>
    </w:p>
    <w:p w14:paraId="726C803F" w14:textId="3EC490B2" w:rsidR="00841EB6" w:rsidRDefault="00841EB6" w:rsidP="00FF2F30">
      <w:pPr>
        <w:pStyle w:val="ListParagraph"/>
        <w:spacing w:after="0"/>
        <w:ind w:left="360"/>
        <w:rPr>
          <w:rFonts w:ascii="Calibri" w:hAnsi="Calibri" w:cs="Calibri"/>
          <w:sz w:val="20"/>
          <w:szCs w:val="20"/>
        </w:rPr>
      </w:pPr>
      <w:r>
        <w:rPr>
          <w:rFonts w:ascii="Calibri" w:hAnsi="Calibri" w:cs="Calibri"/>
          <w:sz w:val="20"/>
          <w:szCs w:val="20"/>
        </w:rPr>
        <w:t xml:space="preserve">OR </w:t>
      </w:r>
    </w:p>
    <w:p w14:paraId="2B53C78E" w14:textId="614E32EC" w:rsidR="00483855" w:rsidRDefault="00841EB6" w:rsidP="00892408">
      <w:pPr>
        <w:pStyle w:val="ListParagraph"/>
        <w:spacing w:after="0"/>
        <w:ind w:left="360"/>
        <w:rPr>
          <w:rFonts w:ascii="Calibri" w:hAnsi="Calibri" w:cs="Calibri"/>
          <w:sz w:val="20"/>
          <w:szCs w:val="20"/>
        </w:rPr>
      </w:pPr>
      <w:r>
        <w:rPr>
          <w:rFonts w:ascii="Calibri" w:hAnsi="Calibri" w:cs="Calibri"/>
          <w:sz w:val="20"/>
          <w:szCs w:val="20"/>
        </w:rPr>
        <w:t>[</w:t>
      </w:r>
      <w:r w:rsidRPr="00892408">
        <w:rPr>
          <w:rFonts w:ascii="Calibri" w:hAnsi="Calibri" w:cs="Calibri"/>
          <w:sz w:val="20"/>
          <w:szCs w:val="20"/>
          <w:shd w:val="clear" w:color="auto" w:fill="FAE2D5" w:themeFill="accent2" w:themeFillTint="33"/>
        </w:rPr>
        <w:t>The</w:t>
      </w:r>
      <w:r w:rsidR="00FF2F30" w:rsidRPr="00892408">
        <w:rPr>
          <w:rFonts w:ascii="Calibri" w:hAnsi="Calibri" w:cs="Calibri"/>
          <w:sz w:val="20"/>
          <w:szCs w:val="20"/>
          <w:shd w:val="clear" w:color="auto" w:fill="FAE2D5" w:themeFill="accent2" w:themeFillTint="33"/>
        </w:rPr>
        <w:t xml:space="preserve"> death of a loved one is often traumatic for an employee and must be treated accordingly. [Clinic </w:t>
      </w:r>
      <w:r w:rsidR="6B946797" w:rsidRPr="00892408">
        <w:rPr>
          <w:rFonts w:ascii="Calibri" w:hAnsi="Calibri" w:cs="Calibri"/>
          <w:sz w:val="20"/>
          <w:szCs w:val="20"/>
          <w:shd w:val="clear" w:color="auto" w:fill="FAE2D5" w:themeFill="accent2" w:themeFillTint="33"/>
        </w:rPr>
        <w:t>N</w:t>
      </w:r>
      <w:r w:rsidR="00FF2F30" w:rsidRPr="00892408">
        <w:rPr>
          <w:rFonts w:ascii="Calibri" w:hAnsi="Calibri" w:cs="Calibri"/>
          <w:sz w:val="20"/>
          <w:szCs w:val="20"/>
          <w:shd w:val="clear" w:color="auto" w:fill="FAE2D5" w:themeFill="accent2" w:themeFillTint="33"/>
        </w:rPr>
        <w:t>ame]</w:t>
      </w:r>
      <w:r w:rsidRPr="00892408">
        <w:rPr>
          <w:rFonts w:ascii="Calibri" w:hAnsi="Calibri" w:cs="Calibri"/>
          <w:sz w:val="20"/>
          <w:szCs w:val="20"/>
          <w:shd w:val="clear" w:color="auto" w:fill="FAE2D5" w:themeFill="accent2" w:themeFillTint="33"/>
        </w:rPr>
        <w:t xml:space="preserve"> </w:t>
      </w:r>
      <w:r w:rsidR="00FF2F30" w:rsidRPr="00892408">
        <w:rPr>
          <w:rFonts w:ascii="Calibri" w:hAnsi="Calibri" w:cs="Calibri"/>
          <w:sz w:val="20"/>
          <w:szCs w:val="20"/>
          <w:shd w:val="clear" w:color="auto" w:fill="FAE2D5" w:themeFill="accent2" w:themeFillTint="33"/>
        </w:rPr>
        <w:t>bereavement leave policy is designed to provide permanent, full-time employees with paid time away from work to grieve and to handle matters related to a death in their family.</w:t>
      </w:r>
      <w:r w:rsidRPr="00892408">
        <w:rPr>
          <w:rFonts w:ascii="Calibri" w:hAnsi="Calibri" w:cs="Calibri"/>
          <w:sz w:val="20"/>
          <w:szCs w:val="20"/>
          <w:shd w:val="clear" w:color="auto" w:fill="FAE2D5" w:themeFill="accent2" w:themeFillTint="33"/>
        </w:rPr>
        <w:t xml:space="preserve"> </w:t>
      </w:r>
      <w:r w:rsidR="00FF2F30" w:rsidRPr="00892408">
        <w:rPr>
          <w:rFonts w:ascii="Calibri" w:hAnsi="Calibri" w:cs="Calibri"/>
          <w:sz w:val="20"/>
          <w:szCs w:val="20"/>
          <w:shd w:val="clear" w:color="auto" w:fill="FAE2D5" w:themeFill="accent2" w:themeFillTint="33"/>
        </w:rPr>
        <w:t>In the event of the death of a member of an employee’s immediate family, eligible employees may take paid bereavement leave up to [Number] consecutive days. Immediate family includes an employee’s partner, spouse, children, parents, parent’s in-law, siblings, grandparents, or grandchildren. This leave shall not commence later than the day of the funeral</w:t>
      </w:r>
      <w:r w:rsidR="00FF2F30" w:rsidRPr="00841EB6">
        <w:rPr>
          <w:rFonts w:ascii="Calibri" w:hAnsi="Calibri" w:cs="Calibri"/>
          <w:sz w:val="20"/>
          <w:szCs w:val="20"/>
        </w:rPr>
        <w:t>.</w:t>
      </w:r>
      <w:r>
        <w:rPr>
          <w:rFonts w:ascii="Calibri" w:hAnsi="Calibri" w:cs="Calibri"/>
          <w:sz w:val="20"/>
          <w:szCs w:val="20"/>
        </w:rPr>
        <w:t>]</w:t>
      </w:r>
    </w:p>
    <w:p w14:paraId="6B61B703" w14:textId="77777777" w:rsidR="00892408" w:rsidRPr="00892408" w:rsidRDefault="00892408" w:rsidP="00892408">
      <w:pPr>
        <w:pStyle w:val="ListParagraph"/>
        <w:spacing w:after="0"/>
        <w:ind w:left="360"/>
        <w:rPr>
          <w:rFonts w:ascii="Calibri" w:hAnsi="Calibri" w:cs="Calibri"/>
          <w:sz w:val="20"/>
          <w:szCs w:val="20"/>
        </w:rPr>
      </w:pPr>
    </w:p>
    <w:p w14:paraId="0DC4AE4D" w14:textId="77777777" w:rsidR="00881D54" w:rsidRPr="000F02D6" w:rsidRDefault="00881D54" w:rsidP="00881D54">
      <w:pPr>
        <w:pStyle w:val="ListParagraph"/>
        <w:spacing w:after="0"/>
        <w:ind w:left="360"/>
        <w:rPr>
          <w:rFonts w:ascii="Calibri" w:hAnsi="Calibri" w:cs="Calibri"/>
          <w:sz w:val="20"/>
          <w:szCs w:val="20"/>
        </w:rPr>
      </w:pPr>
      <w:r w:rsidRPr="000F02D6">
        <w:rPr>
          <w:rFonts w:ascii="Calibri" w:hAnsi="Calibri" w:cs="Calibri"/>
          <w:sz w:val="20"/>
          <w:szCs w:val="20"/>
        </w:rPr>
        <w:t xml:space="preserve">Paid holidays, for which the employee is entitled to compensation, that fall during the bereavement leave, </w:t>
      </w:r>
    </w:p>
    <w:p w14:paraId="4D5F7ACA" w14:textId="77777777" w:rsidR="00881D54" w:rsidRPr="000F02D6" w:rsidRDefault="00881D54" w:rsidP="00881D54">
      <w:pPr>
        <w:pStyle w:val="ListParagraph"/>
        <w:spacing w:after="0"/>
        <w:ind w:left="360"/>
        <w:rPr>
          <w:rFonts w:ascii="Calibri" w:hAnsi="Calibri" w:cs="Calibri"/>
          <w:sz w:val="20"/>
          <w:szCs w:val="20"/>
        </w:rPr>
      </w:pPr>
      <w:r w:rsidRPr="000F02D6">
        <w:rPr>
          <w:rFonts w:ascii="Calibri" w:hAnsi="Calibri" w:cs="Calibri"/>
          <w:sz w:val="20"/>
          <w:szCs w:val="20"/>
        </w:rPr>
        <w:t xml:space="preserve">will not be counted as bereavement days. </w:t>
      </w:r>
    </w:p>
    <w:p w14:paraId="7D81722B" w14:textId="77777777" w:rsidR="00881D54" w:rsidRPr="000F02D6" w:rsidRDefault="00881D54" w:rsidP="00881D54">
      <w:pPr>
        <w:pStyle w:val="ListParagraph"/>
        <w:spacing w:after="0"/>
        <w:ind w:left="360"/>
        <w:rPr>
          <w:rFonts w:ascii="Calibri" w:hAnsi="Calibri" w:cs="Calibri"/>
          <w:sz w:val="20"/>
          <w:szCs w:val="20"/>
        </w:rPr>
      </w:pPr>
    </w:p>
    <w:p w14:paraId="26C3A274" w14:textId="25C3A42D" w:rsidR="00881D54" w:rsidRPr="00892408" w:rsidRDefault="00881D54" w:rsidP="00892408">
      <w:pPr>
        <w:pStyle w:val="ListParagraph"/>
        <w:spacing w:after="0"/>
        <w:ind w:left="360"/>
        <w:rPr>
          <w:rFonts w:ascii="Calibri" w:hAnsi="Calibri" w:cs="Calibri"/>
          <w:sz w:val="20"/>
          <w:szCs w:val="20"/>
        </w:rPr>
      </w:pPr>
      <w:r w:rsidRPr="000F02D6">
        <w:rPr>
          <w:rFonts w:ascii="Calibri" w:hAnsi="Calibri" w:cs="Calibri"/>
          <w:sz w:val="20"/>
          <w:szCs w:val="20"/>
        </w:rPr>
        <w:t xml:space="preserve">If the death occurs during an employee's vacation, the employee will be granted bereavement leave and </w:t>
      </w:r>
      <w:r w:rsidRPr="00892408">
        <w:rPr>
          <w:rFonts w:ascii="Calibri" w:hAnsi="Calibri" w:cs="Calibri"/>
          <w:sz w:val="20"/>
          <w:szCs w:val="20"/>
        </w:rPr>
        <w:t xml:space="preserve">the vacation credits will be restored. The employee is entitled to defer taking vacation until the leave </w:t>
      </w:r>
    </w:p>
    <w:p w14:paraId="3A3C08B8" w14:textId="7D942FB4" w:rsidR="00881D54" w:rsidRPr="000F02D6" w:rsidRDefault="00881D54" w:rsidP="00881D54">
      <w:pPr>
        <w:pStyle w:val="ListParagraph"/>
        <w:spacing w:after="0"/>
        <w:ind w:left="360"/>
        <w:rPr>
          <w:rFonts w:ascii="Calibri" w:hAnsi="Calibri" w:cs="Calibri"/>
          <w:sz w:val="20"/>
          <w:szCs w:val="20"/>
        </w:rPr>
      </w:pPr>
      <w:r w:rsidRPr="000F02D6">
        <w:rPr>
          <w:rFonts w:ascii="Calibri" w:hAnsi="Calibri" w:cs="Calibri"/>
          <w:sz w:val="20"/>
          <w:szCs w:val="20"/>
        </w:rPr>
        <w:t>expires or, if the</w:t>
      </w:r>
      <w:r w:rsidR="00892408">
        <w:rPr>
          <w:rFonts w:ascii="Calibri" w:hAnsi="Calibri" w:cs="Calibri"/>
          <w:sz w:val="20"/>
          <w:szCs w:val="20"/>
        </w:rPr>
        <w:t xml:space="preserve"> manager </w:t>
      </w:r>
      <w:r w:rsidRPr="000F02D6">
        <w:rPr>
          <w:rFonts w:ascii="Calibri" w:hAnsi="Calibri" w:cs="Calibri"/>
          <w:sz w:val="20"/>
          <w:szCs w:val="20"/>
        </w:rPr>
        <w:t>and employee agree to a later date, until that later date occurs.</w:t>
      </w:r>
    </w:p>
    <w:p w14:paraId="4F5F1FE2" w14:textId="77777777" w:rsidR="000F02D6" w:rsidRDefault="000F02D6" w:rsidP="00881D54">
      <w:pPr>
        <w:pStyle w:val="ListParagraph"/>
        <w:spacing w:after="0"/>
        <w:ind w:left="360"/>
        <w:rPr>
          <w:rFonts w:ascii="Calibri" w:hAnsi="Calibri" w:cs="Calibri"/>
          <w:sz w:val="20"/>
          <w:szCs w:val="20"/>
        </w:rPr>
      </w:pPr>
    </w:p>
    <w:p w14:paraId="7F41CEA3" w14:textId="5012DA1E" w:rsidR="00881D54" w:rsidRPr="00892408" w:rsidRDefault="00881D54" w:rsidP="00892408">
      <w:pPr>
        <w:pStyle w:val="ListParagraph"/>
        <w:spacing w:after="0"/>
        <w:ind w:left="360"/>
        <w:rPr>
          <w:rFonts w:ascii="Calibri" w:hAnsi="Calibri" w:cs="Calibri"/>
          <w:sz w:val="20"/>
          <w:szCs w:val="20"/>
        </w:rPr>
      </w:pPr>
      <w:r w:rsidRPr="000F02D6">
        <w:rPr>
          <w:rFonts w:ascii="Calibri" w:hAnsi="Calibri" w:cs="Calibri"/>
          <w:sz w:val="20"/>
          <w:szCs w:val="20"/>
        </w:rPr>
        <w:t>Bereavement leave has no monetary value.</w:t>
      </w:r>
    </w:p>
    <w:p w14:paraId="2E387F03" w14:textId="2474FF92" w:rsidR="0044548D" w:rsidRPr="00892408" w:rsidRDefault="00D5368B" w:rsidP="416E6234">
      <w:pPr>
        <w:pStyle w:val="Heading2"/>
        <w:ind w:left="360"/>
        <w:rPr>
          <w:rFonts w:asciiTheme="minorHAnsi" w:hAnsiTheme="minorHAnsi"/>
          <w:b/>
          <w:bCs/>
          <w:color w:val="auto"/>
          <w:sz w:val="22"/>
          <w:szCs w:val="22"/>
        </w:rPr>
      </w:pPr>
      <w:bookmarkStart w:id="42" w:name="_Toc1681564916"/>
      <w:r w:rsidRPr="416E6234">
        <w:rPr>
          <w:rFonts w:asciiTheme="minorHAnsi" w:hAnsiTheme="minorHAnsi"/>
          <w:b/>
          <w:bCs/>
          <w:color w:val="auto"/>
          <w:sz w:val="22"/>
          <w:szCs w:val="22"/>
        </w:rPr>
        <w:t>Jury o</w:t>
      </w:r>
      <w:r w:rsidR="0A14F66D" w:rsidRPr="416E6234">
        <w:rPr>
          <w:rFonts w:asciiTheme="minorHAnsi" w:hAnsiTheme="minorHAnsi"/>
          <w:b/>
          <w:bCs/>
          <w:color w:val="auto"/>
          <w:sz w:val="22"/>
          <w:szCs w:val="22"/>
        </w:rPr>
        <w:t>r</w:t>
      </w:r>
      <w:r w:rsidRPr="416E6234">
        <w:rPr>
          <w:rFonts w:asciiTheme="minorHAnsi" w:hAnsiTheme="minorHAnsi"/>
          <w:b/>
          <w:bCs/>
          <w:color w:val="auto"/>
          <w:sz w:val="22"/>
          <w:szCs w:val="22"/>
        </w:rPr>
        <w:t xml:space="preserve"> Court Witness Duty</w:t>
      </w:r>
      <w:bookmarkEnd w:id="42"/>
    </w:p>
    <w:p w14:paraId="044ED8C9" w14:textId="77777777" w:rsidR="00E00593" w:rsidRPr="00E00593" w:rsidRDefault="00E00593" w:rsidP="00E00593">
      <w:pPr>
        <w:pStyle w:val="ListParagraph"/>
        <w:spacing w:after="0"/>
        <w:ind w:left="360"/>
        <w:rPr>
          <w:rFonts w:ascii="Calibri" w:hAnsi="Calibri" w:cs="Calibri"/>
          <w:sz w:val="20"/>
          <w:szCs w:val="20"/>
        </w:rPr>
      </w:pPr>
      <w:r w:rsidRPr="00E00593">
        <w:rPr>
          <w:rFonts w:ascii="Calibri" w:hAnsi="Calibri" w:cs="Calibri"/>
          <w:sz w:val="20"/>
          <w:szCs w:val="20"/>
        </w:rPr>
        <w:t xml:space="preserve">An employee who is summoned or selected to serve on a jury or act as a witness in a court proceeding will </w:t>
      </w:r>
    </w:p>
    <w:p w14:paraId="5FDF580E" w14:textId="77777777" w:rsidR="00E00593" w:rsidRPr="00E00593" w:rsidRDefault="00E00593" w:rsidP="00E00593">
      <w:pPr>
        <w:pStyle w:val="ListParagraph"/>
        <w:spacing w:after="0"/>
        <w:ind w:left="360"/>
        <w:rPr>
          <w:rFonts w:ascii="Calibri" w:hAnsi="Calibri" w:cs="Calibri"/>
          <w:sz w:val="20"/>
          <w:szCs w:val="20"/>
        </w:rPr>
      </w:pPr>
      <w:r w:rsidRPr="00E00593">
        <w:rPr>
          <w:rFonts w:ascii="Calibri" w:hAnsi="Calibri" w:cs="Calibri"/>
          <w:sz w:val="20"/>
          <w:szCs w:val="20"/>
        </w:rPr>
        <w:t xml:space="preserve">be granted the necessary time off with pay. An employee who has been selected for jury duty shall notify </w:t>
      </w:r>
    </w:p>
    <w:p w14:paraId="01E70C9A" w14:textId="50A38A5E" w:rsidR="00E00593" w:rsidRDefault="00E00593" w:rsidP="00E00593">
      <w:pPr>
        <w:pStyle w:val="ListParagraph"/>
        <w:spacing w:after="0"/>
        <w:ind w:left="360"/>
        <w:rPr>
          <w:rFonts w:ascii="Calibri" w:hAnsi="Calibri" w:cs="Calibri"/>
          <w:b/>
          <w:bCs/>
          <w:sz w:val="20"/>
          <w:szCs w:val="20"/>
        </w:rPr>
      </w:pPr>
      <w:r w:rsidRPr="00E00593">
        <w:rPr>
          <w:rFonts w:ascii="Calibri" w:hAnsi="Calibri" w:cs="Calibri"/>
          <w:sz w:val="20"/>
          <w:szCs w:val="20"/>
        </w:rPr>
        <w:t>their manager, with a copy of the notification.</w:t>
      </w:r>
    </w:p>
    <w:p w14:paraId="1968674E" w14:textId="3F5D5E97" w:rsidR="00D5368B" w:rsidRPr="008F4265" w:rsidRDefault="00D5368B" w:rsidP="1FC0BF1B">
      <w:pPr>
        <w:pStyle w:val="Heading2"/>
        <w:ind w:left="360"/>
        <w:rPr>
          <w:rFonts w:asciiTheme="minorHAnsi" w:hAnsiTheme="minorHAnsi"/>
          <w:b/>
          <w:bCs/>
          <w:color w:val="auto"/>
          <w:sz w:val="22"/>
          <w:szCs w:val="22"/>
        </w:rPr>
      </w:pPr>
      <w:bookmarkStart w:id="43" w:name="_Toc1069111401"/>
      <w:r w:rsidRPr="1FC0BF1B">
        <w:rPr>
          <w:rFonts w:asciiTheme="minorHAnsi" w:hAnsiTheme="minorHAnsi"/>
          <w:b/>
          <w:bCs/>
          <w:color w:val="auto"/>
          <w:sz w:val="22"/>
          <w:szCs w:val="22"/>
        </w:rPr>
        <w:lastRenderedPageBreak/>
        <w:t>Compassionate Care Leave</w:t>
      </w:r>
      <w:bookmarkEnd w:id="43"/>
    </w:p>
    <w:p w14:paraId="62F812C7" w14:textId="76C654E7" w:rsidR="00CF5E42" w:rsidRPr="00CA6339" w:rsidRDefault="00CF5E42" w:rsidP="00CA6339">
      <w:pPr>
        <w:pStyle w:val="ListParagraph"/>
        <w:spacing w:after="0"/>
        <w:ind w:left="360"/>
        <w:rPr>
          <w:rFonts w:ascii="Calibri" w:hAnsi="Calibri" w:cs="Calibri"/>
          <w:sz w:val="20"/>
          <w:szCs w:val="20"/>
        </w:rPr>
      </w:pPr>
      <w:r w:rsidRPr="00CF5E42">
        <w:rPr>
          <w:rFonts w:ascii="Calibri" w:hAnsi="Calibri" w:cs="Calibri"/>
          <w:sz w:val="20"/>
          <w:szCs w:val="20"/>
        </w:rPr>
        <w:t>[</w:t>
      </w:r>
      <w:r w:rsidRPr="00355F03">
        <w:rPr>
          <w:rFonts w:ascii="Calibri" w:hAnsi="Calibri" w:cs="Calibri"/>
          <w:sz w:val="20"/>
          <w:szCs w:val="20"/>
          <w:shd w:val="clear" w:color="auto" w:fill="FAE2D5" w:themeFill="accent2" w:themeFillTint="33"/>
        </w:rPr>
        <w:t xml:space="preserve">Clinic </w:t>
      </w:r>
      <w:r w:rsidR="0E28740D" w:rsidRPr="00355F03">
        <w:rPr>
          <w:rFonts w:ascii="Calibri" w:hAnsi="Calibri" w:cs="Calibri"/>
          <w:sz w:val="20"/>
          <w:szCs w:val="20"/>
          <w:shd w:val="clear" w:color="auto" w:fill="FAE2D5" w:themeFill="accent2" w:themeFillTint="33"/>
        </w:rPr>
        <w:t>N</w:t>
      </w:r>
      <w:r w:rsidRPr="00355F03">
        <w:rPr>
          <w:rFonts w:ascii="Calibri" w:hAnsi="Calibri" w:cs="Calibri"/>
          <w:sz w:val="20"/>
          <w:szCs w:val="20"/>
          <w:shd w:val="clear" w:color="auto" w:fill="FAE2D5" w:themeFill="accent2" w:themeFillTint="33"/>
        </w:rPr>
        <w:t>ame</w:t>
      </w:r>
      <w:r w:rsidRPr="00CF5E42">
        <w:rPr>
          <w:rFonts w:ascii="Calibri" w:hAnsi="Calibri" w:cs="Calibri"/>
          <w:sz w:val="20"/>
          <w:szCs w:val="20"/>
        </w:rPr>
        <w:t>] recognizes the demand that families can place on employees, and the need for some degree of flexibility in times of illness, or other family issues. In compliance with Employment Insurance (EI) Compassionate Care Benefits, eligible employees are granted unpaid compassionate care leave, based on the formula and criteria supplied by the NB Employment Standards Act.</w:t>
      </w:r>
    </w:p>
    <w:p w14:paraId="0B34E5D7" w14:textId="6CA7C5E9" w:rsidR="00D5368B" w:rsidRPr="00355F03" w:rsidRDefault="00D5368B" w:rsidP="1FC0BF1B">
      <w:pPr>
        <w:pStyle w:val="Heading2"/>
        <w:ind w:left="360"/>
        <w:rPr>
          <w:rFonts w:asciiTheme="minorHAnsi" w:hAnsiTheme="minorHAnsi"/>
          <w:b/>
          <w:bCs/>
          <w:sz w:val="22"/>
          <w:szCs w:val="22"/>
        </w:rPr>
      </w:pPr>
      <w:bookmarkStart w:id="44" w:name="_Toc701218152"/>
      <w:r w:rsidRPr="1FC0BF1B">
        <w:rPr>
          <w:rFonts w:asciiTheme="minorHAnsi" w:hAnsiTheme="minorHAnsi"/>
          <w:b/>
          <w:bCs/>
          <w:color w:val="auto"/>
          <w:sz w:val="22"/>
          <w:szCs w:val="22"/>
        </w:rPr>
        <w:t>Family Responsibility Leave</w:t>
      </w:r>
      <w:bookmarkEnd w:id="44"/>
    </w:p>
    <w:p w14:paraId="49DEDFC2" w14:textId="59C92419" w:rsidR="003F0ECB" w:rsidRPr="000F0D41" w:rsidRDefault="003F0ECB" w:rsidP="000F0D41">
      <w:pPr>
        <w:pStyle w:val="ListParagraph"/>
        <w:spacing w:after="0"/>
        <w:ind w:left="360"/>
        <w:rPr>
          <w:rFonts w:ascii="Calibri" w:hAnsi="Calibri" w:cs="Calibri"/>
          <w:sz w:val="20"/>
          <w:szCs w:val="20"/>
        </w:rPr>
      </w:pPr>
      <w:r w:rsidRPr="416E6234">
        <w:rPr>
          <w:rFonts w:ascii="Calibri" w:hAnsi="Calibri" w:cs="Calibri"/>
          <w:sz w:val="20"/>
          <w:szCs w:val="20"/>
        </w:rPr>
        <w:t xml:space="preserve">In each calendar year, employees are granted up </w:t>
      </w:r>
      <w:r w:rsidR="0025628E" w:rsidRPr="416E6234">
        <w:rPr>
          <w:rFonts w:ascii="Calibri" w:hAnsi="Calibri" w:cs="Calibri"/>
          <w:sz w:val="20"/>
          <w:szCs w:val="20"/>
        </w:rPr>
        <w:t>three (3)</w:t>
      </w:r>
      <w:r w:rsidR="00575C7A" w:rsidRPr="416E6234">
        <w:rPr>
          <w:rFonts w:ascii="Calibri" w:hAnsi="Calibri" w:cs="Calibri"/>
          <w:sz w:val="20"/>
          <w:szCs w:val="20"/>
        </w:rPr>
        <w:t xml:space="preserve"> unpaid</w:t>
      </w:r>
      <w:r w:rsidRPr="416E6234">
        <w:rPr>
          <w:rFonts w:ascii="Calibri" w:hAnsi="Calibri" w:cs="Calibri"/>
          <w:sz w:val="20"/>
          <w:szCs w:val="20"/>
        </w:rPr>
        <w:t xml:space="preserve"> days to meet family responsibilities related to the health, care, or education of a person in a close family relationship with the employee. Examples include medical/ dental appointment, childcare, appointment with teachers, Christmas, or year-end school concerts. (Sporting events, plays, recitals</w:t>
      </w:r>
      <w:r w:rsidR="143D7979" w:rsidRPr="416E6234">
        <w:rPr>
          <w:rFonts w:ascii="Calibri" w:hAnsi="Calibri" w:cs="Calibri"/>
          <w:sz w:val="20"/>
          <w:szCs w:val="20"/>
        </w:rPr>
        <w:t>,</w:t>
      </w:r>
      <w:r w:rsidRPr="416E6234">
        <w:rPr>
          <w:rFonts w:ascii="Calibri" w:hAnsi="Calibri" w:cs="Calibri"/>
          <w:sz w:val="20"/>
          <w:szCs w:val="20"/>
        </w:rPr>
        <w:t xml:space="preserve"> etc. are not eligible for this type of leave).</w:t>
      </w:r>
      <w:r w:rsidR="00575C7A" w:rsidRPr="416E6234">
        <w:rPr>
          <w:rFonts w:ascii="Calibri" w:hAnsi="Calibri" w:cs="Calibri"/>
          <w:sz w:val="20"/>
          <w:szCs w:val="20"/>
        </w:rPr>
        <w:t xml:space="preserve"> </w:t>
      </w:r>
      <w:r w:rsidRPr="416E6234">
        <w:rPr>
          <w:rFonts w:ascii="Calibri" w:hAnsi="Calibri" w:cs="Calibri"/>
          <w:sz w:val="20"/>
          <w:szCs w:val="20"/>
        </w:rPr>
        <w:t xml:space="preserve">Requests for such leave must be made in writing to the employee’s </w:t>
      </w:r>
      <w:r w:rsidR="00575C7A" w:rsidRPr="416E6234">
        <w:rPr>
          <w:rFonts w:ascii="Calibri" w:hAnsi="Calibri" w:cs="Calibri"/>
          <w:sz w:val="20"/>
          <w:szCs w:val="20"/>
        </w:rPr>
        <w:t xml:space="preserve">manager. </w:t>
      </w:r>
    </w:p>
    <w:p w14:paraId="3B48F5F3" w14:textId="756D1910" w:rsidR="00D5368B" w:rsidRPr="00CA6C50" w:rsidRDefault="00D5368B" w:rsidP="1FC0BF1B">
      <w:pPr>
        <w:pStyle w:val="Heading2"/>
        <w:ind w:left="360"/>
        <w:rPr>
          <w:rFonts w:asciiTheme="minorHAnsi" w:hAnsiTheme="minorHAnsi"/>
          <w:b/>
          <w:bCs/>
          <w:color w:val="auto"/>
          <w:sz w:val="22"/>
          <w:szCs w:val="22"/>
        </w:rPr>
      </w:pPr>
      <w:bookmarkStart w:id="45" w:name="_Toc579792993"/>
      <w:r w:rsidRPr="1FC0BF1B">
        <w:rPr>
          <w:rFonts w:asciiTheme="minorHAnsi" w:hAnsiTheme="minorHAnsi"/>
          <w:b/>
          <w:bCs/>
          <w:color w:val="auto"/>
          <w:sz w:val="22"/>
          <w:szCs w:val="22"/>
        </w:rPr>
        <w:t>Voting</w:t>
      </w:r>
      <w:bookmarkEnd w:id="45"/>
    </w:p>
    <w:p w14:paraId="37D0D9B1" w14:textId="1478C145" w:rsidR="002A30C2" w:rsidRPr="00CA6339" w:rsidRDefault="00995923" w:rsidP="00CA6339">
      <w:pPr>
        <w:pStyle w:val="ListParagraph"/>
        <w:spacing w:after="0"/>
        <w:ind w:left="360"/>
        <w:rPr>
          <w:rFonts w:ascii="Calibri" w:hAnsi="Calibri" w:cs="Calibri"/>
          <w:sz w:val="20"/>
          <w:szCs w:val="20"/>
        </w:rPr>
      </w:pPr>
      <w:r w:rsidRPr="002A30C2">
        <w:rPr>
          <w:rFonts w:ascii="Calibri" w:hAnsi="Calibri" w:cs="Calibri"/>
          <w:sz w:val="20"/>
          <w:szCs w:val="20"/>
        </w:rPr>
        <w:t>[</w:t>
      </w:r>
      <w:r w:rsidRPr="002A30C2">
        <w:rPr>
          <w:rFonts w:ascii="Calibri" w:hAnsi="Calibri" w:cs="Calibri"/>
          <w:sz w:val="20"/>
          <w:szCs w:val="20"/>
          <w:shd w:val="clear" w:color="auto" w:fill="FAE2D5" w:themeFill="accent2" w:themeFillTint="33"/>
        </w:rPr>
        <w:t>Clinic Name</w:t>
      </w:r>
      <w:r w:rsidRPr="002A30C2">
        <w:rPr>
          <w:rFonts w:ascii="Calibri" w:hAnsi="Calibri" w:cs="Calibri"/>
          <w:sz w:val="20"/>
          <w:szCs w:val="20"/>
        </w:rPr>
        <w:t>]</w:t>
      </w:r>
      <w:r w:rsidRPr="00995923">
        <w:rPr>
          <w:rFonts w:ascii="Calibri" w:hAnsi="Calibri" w:cs="Calibri"/>
          <w:sz w:val="20"/>
          <w:szCs w:val="20"/>
        </w:rPr>
        <w:t xml:space="preserve"> recognizes that voting in an official election is a fundamental right of all employees</w:t>
      </w:r>
      <w:r w:rsidR="00CA6C50">
        <w:rPr>
          <w:rFonts w:ascii="Calibri" w:hAnsi="Calibri" w:cs="Calibri"/>
          <w:sz w:val="20"/>
          <w:szCs w:val="20"/>
        </w:rPr>
        <w:t>; t</w:t>
      </w:r>
      <w:r w:rsidRPr="00995923">
        <w:rPr>
          <w:rFonts w:ascii="Calibri" w:hAnsi="Calibri" w:cs="Calibri"/>
          <w:sz w:val="20"/>
          <w:szCs w:val="20"/>
        </w:rPr>
        <w:t xml:space="preserve">herefore, </w:t>
      </w:r>
      <w:r w:rsidRPr="002A30C2">
        <w:rPr>
          <w:rFonts w:ascii="Calibri" w:hAnsi="Calibri" w:cs="Calibri"/>
          <w:sz w:val="20"/>
          <w:szCs w:val="20"/>
        </w:rPr>
        <w:t xml:space="preserve">all employees who are eligible to vote may take time off to have the opportunity to exercise their vote (if needed), as is required by law, in advance of the poll closing. This leave is granted at the discretion of the employee’s </w:t>
      </w:r>
      <w:r w:rsidR="002A30C2" w:rsidRPr="002A30C2">
        <w:rPr>
          <w:rFonts w:ascii="Calibri" w:hAnsi="Calibri" w:cs="Calibri"/>
          <w:sz w:val="20"/>
          <w:szCs w:val="20"/>
        </w:rPr>
        <w:t>manager.</w:t>
      </w:r>
    </w:p>
    <w:p w14:paraId="1F5429DA" w14:textId="391D1F4C" w:rsidR="00D5368B" w:rsidRPr="00CA6C50" w:rsidRDefault="00E42E01" w:rsidP="1FC0BF1B">
      <w:pPr>
        <w:pStyle w:val="Heading2"/>
        <w:ind w:left="360"/>
        <w:rPr>
          <w:rFonts w:asciiTheme="minorHAnsi" w:hAnsiTheme="minorHAnsi"/>
          <w:b/>
          <w:bCs/>
          <w:color w:val="auto"/>
          <w:sz w:val="22"/>
          <w:szCs w:val="22"/>
        </w:rPr>
      </w:pPr>
      <w:bookmarkStart w:id="46" w:name="_Toc643545667"/>
      <w:r w:rsidRPr="1FC0BF1B">
        <w:rPr>
          <w:rFonts w:asciiTheme="minorHAnsi" w:hAnsiTheme="minorHAnsi"/>
          <w:b/>
          <w:bCs/>
          <w:color w:val="auto"/>
          <w:sz w:val="22"/>
          <w:szCs w:val="22"/>
        </w:rPr>
        <w:t>Reservists Leave</w:t>
      </w:r>
      <w:bookmarkEnd w:id="46"/>
    </w:p>
    <w:p w14:paraId="2AADA07B" w14:textId="368D8471" w:rsidR="00E42E01" w:rsidRPr="00995923" w:rsidRDefault="00E42E01" w:rsidP="00E42E01">
      <w:pPr>
        <w:pStyle w:val="ListParagraph"/>
        <w:spacing w:after="0"/>
        <w:ind w:left="360"/>
        <w:rPr>
          <w:rFonts w:ascii="Calibri" w:hAnsi="Calibri" w:cs="Calibri"/>
          <w:sz w:val="20"/>
          <w:szCs w:val="20"/>
        </w:rPr>
      </w:pPr>
      <w:r w:rsidRPr="416E6234">
        <w:rPr>
          <w:rFonts w:ascii="Calibri" w:hAnsi="Calibri" w:cs="Calibri"/>
          <w:sz w:val="20"/>
          <w:szCs w:val="20"/>
        </w:rPr>
        <w:t xml:space="preserve">Employees who request leave to train in the reserves, or be an active reservist with the Canadian Forces, </w:t>
      </w:r>
    </w:p>
    <w:p w14:paraId="61F24DFF" w14:textId="44718382" w:rsidR="00E42E01" w:rsidRPr="00995923" w:rsidRDefault="00E42E01" w:rsidP="00E42E01">
      <w:pPr>
        <w:pStyle w:val="ListParagraph"/>
        <w:spacing w:after="0"/>
        <w:ind w:left="360"/>
        <w:rPr>
          <w:rFonts w:ascii="Calibri" w:hAnsi="Calibri" w:cs="Calibri"/>
          <w:sz w:val="20"/>
          <w:szCs w:val="20"/>
        </w:rPr>
      </w:pPr>
      <w:r w:rsidRPr="416E6234">
        <w:rPr>
          <w:rFonts w:ascii="Calibri" w:hAnsi="Calibri" w:cs="Calibri"/>
          <w:sz w:val="20"/>
          <w:szCs w:val="20"/>
        </w:rPr>
        <w:t xml:space="preserve">are entitled to an unpaid leave of absence in conjunction </w:t>
      </w:r>
      <w:r w:rsidR="7FEC066E" w:rsidRPr="416E6234">
        <w:rPr>
          <w:rFonts w:ascii="Calibri" w:hAnsi="Calibri" w:cs="Calibri"/>
          <w:sz w:val="20"/>
          <w:szCs w:val="20"/>
        </w:rPr>
        <w:t>with</w:t>
      </w:r>
      <w:r w:rsidRPr="416E6234">
        <w:rPr>
          <w:rFonts w:ascii="Calibri" w:hAnsi="Calibri" w:cs="Calibri"/>
          <w:sz w:val="20"/>
          <w:szCs w:val="20"/>
        </w:rPr>
        <w:t xml:space="preserve"> regulations set out by the NB Employment </w:t>
      </w:r>
    </w:p>
    <w:p w14:paraId="02B524BB" w14:textId="664E860B" w:rsidR="00E42E01" w:rsidRPr="00995923" w:rsidRDefault="00E42E01" w:rsidP="00E42E01">
      <w:pPr>
        <w:pStyle w:val="ListParagraph"/>
        <w:spacing w:after="0"/>
        <w:ind w:left="360"/>
        <w:rPr>
          <w:rFonts w:ascii="Calibri" w:hAnsi="Calibri" w:cs="Calibri"/>
          <w:sz w:val="20"/>
          <w:szCs w:val="20"/>
        </w:rPr>
      </w:pPr>
      <w:r w:rsidRPr="00995923">
        <w:rPr>
          <w:rFonts w:ascii="Calibri" w:hAnsi="Calibri" w:cs="Calibri"/>
          <w:sz w:val="20"/>
          <w:szCs w:val="20"/>
        </w:rPr>
        <w:t>Standards Act.</w:t>
      </w:r>
      <w:r w:rsidR="00995923">
        <w:rPr>
          <w:rFonts w:ascii="Calibri" w:hAnsi="Calibri" w:cs="Calibri"/>
          <w:sz w:val="20"/>
          <w:szCs w:val="20"/>
        </w:rPr>
        <w:br/>
      </w:r>
    </w:p>
    <w:p w14:paraId="185A3C18" w14:textId="71FE9938" w:rsidR="002D6AA3" w:rsidRPr="00CA6339" w:rsidRDefault="002D6AA3" w:rsidP="1FC0BF1B">
      <w:pPr>
        <w:pStyle w:val="Heading2"/>
        <w:ind w:left="360"/>
        <w:rPr>
          <w:rFonts w:asciiTheme="minorHAnsi" w:hAnsiTheme="minorHAnsi"/>
          <w:b/>
          <w:bCs/>
          <w:sz w:val="22"/>
          <w:szCs w:val="22"/>
        </w:rPr>
      </w:pPr>
      <w:bookmarkStart w:id="47" w:name="_Toc1806566967"/>
      <w:r w:rsidRPr="1FC0BF1B">
        <w:rPr>
          <w:rFonts w:asciiTheme="minorHAnsi" w:hAnsiTheme="minorHAnsi"/>
          <w:b/>
          <w:bCs/>
          <w:color w:val="auto"/>
          <w:sz w:val="22"/>
          <w:szCs w:val="22"/>
        </w:rPr>
        <w:t>Leaves of Absence without Pay</w:t>
      </w:r>
      <w:bookmarkEnd w:id="47"/>
    </w:p>
    <w:p w14:paraId="131E5592" w14:textId="145E872D" w:rsidR="002D6AA3" w:rsidRPr="009E0502" w:rsidRDefault="00E77A6D" w:rsidP="00E77A6D">
      <w:pPr>
        <w:spacing w:after="0"/>
        <w:ind w:left="360"/>
        <w:rPr>
          <w:rFonts w:ascii="Calibri" w:hAnsi="Calibri" w:cs="Calibri"/>
          <w:sz w:val="20"/>
          <w:szCs w:val="20"/>
        </w:rPr>
      </w:pPr>
      <w:r>
        <w:rPr>
          <w:rFonts w:ascii="Calibri" w:hAnsi="Calibri" w:cs="Calibri"/>
          <w:sz w:val="20"/>
          <w:szCs w:val="20"/>
        </w:rPr>
        <w:t>[</w:t>
      </w:r>
      <w:r w:rsidRPr="00E77A6D">
        <w:rPr>
          <w:rFonts w:ascii="Calibri" w:hAnsi="Calibri" w:cs="Calibri"/>
          <w:sz w:val="20"/>
          <w:szCs w:val="20"/>
          <w:shd w:val="clear" w:color="auto" w:fill="FAE2D5" w:themeFill="accent2" w:themeFillTint="33"/>
        </w:rPr>
        <w:t>Clinic Name</w:t>
      </w:r>
      <w:r>
        <w:rPr>
          <w:rFonts w:ascii="Calibri" w:hAnsi="Calibri" w:cs="Calibri"/>
          <w:sz w:val="20"/>
          <w:szCs w:val="20"/>
        </w:rPr>
        <w:t>]</w:t>
      </w:r>
      <w:r w:rsidR="002D6AA3" w:rsidRPr="009E0502">
        <w:rPr>
          <w:rFonts w:ascii="Calibri" w:hAnsi="Calibri" w:cs="Calibri"/>
          <w:sz w:val="20"/>
          <w:szCs w:val="20"/>
        </w:rPr>
        <w:t xml:space="preserve"> may approve leaves of absence without pay. When reviewing an employee’s request for a discretionary leave of absence without pay, the following circumstances will be taken into consideration:</w:t>
      </w:r>
    </w:p>
    <w:p w14:paraId="658744EC" w14:textId="77777777" w:rsidR="00CA6339" w:rsidRDefault="002D6AA3" w:rsidP="00CA6339">
      <w:pPr>
        <w:pStyle w:val="ListParagraph"/>
        <w:numPr>
          <w:ilvl w:val="0"/>
          <w:numId w:val="16"/>
        </w:numPr>
        <w:spacing w:after="0" w:line="240" w:lineRule="auto"/>
        <w:rPr>
          <w:rFonts w:ascii="Calibri" w:hAnsi="Calibri" w:cs="Calibri"/>
          <w:sz w:val="20"/>
          <w:szCs w:val="20"/>
        </w:rPr>
      </w:pPr>
      <w:r w:rsidRPr="00CA6339">
        <w:rPr>
          <w:rFonts w:ascii="Calibri" w:hAnsi="Calibri" w:cs="Calibri"/>
          <w:sz w:val="20"/>
          <w:szCs w:val="20"/>
        </w:rPr>
        <w:t>the urgency, importance, and nature of the reason for the request</w:t>
      </w:r>
    </w:p>
    <w:p w14:paraId="656A8E16" w14:textId="77777777" w:rsidR="00CA6339" w:rsidRDefault="002D6AA3" w:rsidP="00CA6339">
      <w:pPr>
        <w:pStyle w:val="ListParagraph"/>
        <w:numPr>
          <w:ilvl w:val="0"/>
          <w:numId w:val="16"/>
        </w:numPr>
        <w:spacing w:after="0" w:line="240" w:lineRule="auto"/>
        <w:rPr>
          <w:rFonts w:ascii="Calibri" w:hAnsi="Calibri" w:cs="Calibri"/>
          <w:sz w:val="20"/>
          <w:szCs w:val="20"/>
        </w:rPr>
      </w:pPr>
      <w:r w:rsidRPr="00CA6339">
        <w:rPr>
          <w:rFonts w:ascii="Calibri" w:hAnsi="Calibri" w:cs="Calibri"/>
          <w:sz w:val="20"/>
          <w:szCs w:val="20"/>
        </w:rPr>
        <w:t>the employee’s length of service and performance</w:t>
      </w:r>
    </w:p>
    <w:p w14:paraId="7AA4DB76" w14:textId="77777777" w:rsidR="00CA6339" w:rsidRDefault="002D6AA3" w:rsidP="00CA6339">
      <w:pPr>
        <w:pStyle w:val="ListParagraph"/>
        <w:numPr>
          <w:ilvl w:val="0"/>
          <w:numId w:val="16"/>
        </w:numPr>
        <w:spacing w:after="0" w:line="240" w:lineRule="auto"/>
        <w:rPr>
          <w:rFonts w:ascii="Calibri" w:hAnsi="Calibri" w:cs="Calibri"/>
          <w:sz w:val="20"/>
          <w:szCs w:val="20"/>
        </w:rPr>
      </w:pPr>
      <w:r w:rsidRPr="00CA6339">
        <w:rPr>
          <w:rFonts w:ascii="Calibri" w:hAnsi="Calibri" w:cs="Calibri"/>
          <w:sz w:val="20"/>
          <w:szCs w:val="20"/>
        </w:rPr>
        <w:t>the length of the requested leave of absence</w:t>
      </w:r>
    </w:p>
    <w:p w14:paraId="1914145F" w14:textId="1E591DDD" w:rsidR="00CA6339" w:rsidRDefault="002D6AA3" w:rsidP="00CA6339">
      <w:pPr>
        <w:pStyle w:val="ListParagraph"/>
        <w:numPr>
          <w:ilvl w:val="0"/>
          <w:numId w:val="16"/>
        </w:numPr>
        <w:spacing w:after="0" w:line="240" w:lineRule="auto"/>
        <w:rPr>
          <w:rFonts w:ascii="Calibri" w:hAnsi="Calibri" w:cs="Calibri"/>
          <w:sz w:val="20"/>
          <w:szCs w:val="20"/>
        </w:rPr>
      </w:pPr>
      <w:r w:rsidRPr="416E6234">
        <w:rPr>
          <w:rFonts w:ascii="Calibri" w:hAnsi="Calibri" w:cs="Calibri"/>
          <w:sz w:val="20"/>
          <w:szCs w:val="20"/>
        </w:rPr>
        <w:t>work requirements permitting the employee</w:t>
      </w:r>
      <w:r w:rsidR="20C5DA9E" w:rsidRPr="416E6234">
        <w:rPr>
          <w:rFonts w:ascii="Calibri" w:hAnsi="Calibri" w:cs="Calibri"/>
          <w:sz w:val="20"/>
          <w:szCs w:val="20"/>
        </w:rPr>
        <w:t>’</w:t>
      </w:r>
      <w:r w:rsidRPr="416E6234">
        <w:rPr>
          <w:rFonts w:ascii="Calibri" w:hAnsi="Calibri" w:cs="Calibri"/>
          <w:sz w:val="20"/>
          <w:szCs w:val="20"/>
        </w:rPr>
        <w:t>s absence without unreasonable disruption of work</w:t>
      </w:r>
    </w:p>
    <w:p w14:paraId="1C624EA6" w14:textId="77777777" w:rsidR="00CA6339" w:rsidRDefault="002D6AA3" w:rsidP="00CA6339">
      <w:pPr>
        <w:pStyle w:val="ListParagraph"/>
        <w:numPr>
          <w:ilvl w:val="0"/>
          <w:numId w:val="16"/>
        </w:numPr>
        <w:spacing w:after="0" w:line="240" w:lineRule="auto"/>
        <w:rPr>
          <w:rFonts w:ascii="Calibri" w:hAnsi="Calibri" w:cs="Calibri"/>
          <w:sz w:val="20"/>
          <w:szCs w:val="20"/>
        </w:rPr>
      </w:pPr>
      <w:r w:rsidRPr="00CA6339">
        <w:rPr>
          <w:rFonts w:ascii="Calibri" w:hAnsi="Calibri" w:cs="Calibri"/>
          <w:sz w:val="20"/>
          <w:szCs w:val="20"/>
        </w:rPr>
        <w:t xml:space="preserve">the frequency with which such requests are made by the employee </w:t>
      </w:r>
    </w:p>
    <w:p w14:paraId="44C3A75F" w14:textId="3EDC16C5" w:rsidR="002D6AA3" w:rsidRPr="00CA6339" w:rsidRDefault="002D6AA3" w:rsidP="00CA6339">
      <w:pPr>
        <w:pStyle w:val="ListParagraph"/>
        <w:numPr>
          <w:ilvl w:val="0"/>
          <w:numId w:val="16"/>
        </w:numPr>
        <w:spacing w:after="0" w:line="240" w:lineRule="auto"/>
        <w:rPr>
          <w:rFonts w:ascii="Calibri" w:hAnsi="Calibri" w:cs="Calibri"/>
          <w:sz w:val="20"/>
          <w:szCs w:val="20"/>
        </w:rPr>
      </w:pPr>
      <w:r w:rsidRPr="00CA6339">
        <w:rPr>
          <w:rFonts w:ascii="Calibri" w:hAnsi="Calibri" w:cs="Calibri"/>
          <w:sz w:val="20"/>
          <w:szCs w:val="20"/>
        </w:rPr>
        <w:t>the employee’s intention of returning to work at the end of the leave of absence</w:t>
      </w:r>
      <w:r w:rsidR="009E0502" w:rsidRPr="00CA6339">
        <w:rPr>
          <w:rFonts w:ascii="Calibri" w:hAnsi="Calibri" w:cs="Calibri"/>
          <w:sz w:val="20"/>
          <w:szCs w:val="20"/>
        </w:rPr>
        <w:br/>
      </w:r>
    </w:p>
    <w:p w14:paraId="23B3275B" w14:textId="42C72613" w:rsidR="00146FC3" w:rsidRPr="00CA6339" w:rsidRDefault="00146FC3" w:rsidP="1FC0BF1B">
      <w:pPr>
        <w:pStyle w:val="Heading2"/>
        <w:ind w:left="360"/>
        <w:rPr>
          <w:rFonts w:asciiTheme="minorHAnsi" w:hAnsiTheme="minorHAnsi"/>
          <w:b/>
          <w:bCs/>
          <w:color w:val="auto"/>
          <w:sz w:val="22"/>
          <w:szCs w:val="22"/>
        </w:rPr>
      </w:pPr>
      <w:bookmarkStart w:id="48" w:name="_Toc227912955"/>
      <w:r w:rsidRPr="1FC0BF1B">
        <w:rPr>
          <w:rFonts w:asciiTheme="minorHAnsi" w:hAnsiTheme="minorHAnsi"/>
          <w:b/>
          <w:bCs/>
          <w:color w:val="auto"/>
          <w:sz w:val="22"/>
          <w:szCs w:val="22"/>
        </w:rPr>
        <w:t>Unauthorized Leave of Absence</w:t>
      </w:r>
      <w:bookmarkEnd w:id="48"/>
    </w:p>
    <w:p w14:paraId="2BF08956" w14:textId="4CF158B1" w:rsidR="00EB1C00" w:rsidRDefault="00146FC3" w:rsidP="00E77A6D">
      <w:pPr>
        <w:spacing w:after="0"/>
        <w:ind w:left="360"/>
        <w:rPr>
          <w:rFonts w:ascii="Calibri" w:hAnsi="Calibri" w:cs="Calibri"/>
          <w:sz w:val="20"/>
          <w:szCs w:val="20"/>
        </w:rPr>
      </w:pPr>
      <w:r w:rsidRPr="009E0502">
        <w:rPr>
          <w:rFonts w:ascii="Calibri" w:hAnsi="Calibri" w:cs="Calibri"/>
          <w:sz w:val="20"/>
          <w:szCs w:val="20"/>
        </w:rPr>
        <w:t>An employee absent from duty for any period without prior approval may be subject to disciplinary action up to and including discharge</w:t>
      </w:r>
      <w:r w:rsidR="009E0502" w:rsidRPr="009E0502">
        <w:rPr>
          <w:rFonts w:ascii="Calibri" w:hAnsi="Calibri" w:cs="Calibri"/>
          <w:sz w:val="20"/>
          <w:szCs w:val="20"/>
        </w:rPr>
        <w:t>.</w:t>
      </w:r>
    </w:p>
    <w:p w14:paraId="4E545926" w14:textId="77777777" w:rsidR="002C0E99" w:rsidRDefault="002C0E99" w:rsidP="00E77A6D">
      <w:pPr>
        <w:spacing w:after="0"/>
        <w:ind w:left="360"/>
        <w:rPr>
          <w:rFonts w:ascii="Calibri" w:hAnsi="Calibri" w:cs="Calibri"/>
          <w:sz w:val="20"/>
          <w:szCs w:val="20"/>
        </w:rPr>
      </w:pPr>
    </w:p>
    <w:p w14:paraId="7BACA37C" w14:textId="44254657" w:rsidR="002C0E99" w:rsidRPr="00CA6339" w:rsidRDefault="002C0E99" w:rsidP="1FC0BF1B">
      <w:pPr>
        <w:pStyle w:val="Heading2"/>
        <w:ind w:left="360"/>
        <w:rPr>
          <w:rFonts w:asciiTheme="minorHAnsi" w:hAnsiTheme="minorHAnsi"/>
          <w:b/>
          <w:bCs/>
          <w:color w:val="auto"/>
          <w:sz w:val="22"/>
          <w:szCs w:val="22"/>
        </w:rPr>
      </w:pPr>
      <w:bookmarkStart w:id="49" w:name="_Toc882885958"/>
      <w:r w:rsidRPr="1FC0BF1B">
        <w:rPr>
          <w:rFonts w:asciiTheme="minorHAnsi" w:hAnsiTheme="minorHAnsi"/>
          <w:b/>
          <w:bCs/>
          <w:color w:val="auto"/>
          <w:sz w:val="22"/>
          <w:szCs w:val="22"/>
        </w:rPr>
        <w:t>Maternity, Childcare, and Adoption Leave</w:t>
      </w:r>
      <w:bookmarkEnd w:id="49"/>
    </w:p>
    <w:p w14:paraId="5EDA66F5" w14:textId="6BB07339" w:rsidR="002C0E99" w:rsidRDefault="00BE7503" w:rsidP="00CA6339">
      <w:pPr>
        <w:spacing w:after="0"/>
        <w:ind w:left="360"/>
        <w:rPr>
          <w:rFonts w:ascii="Calibri" w:hAnsi="Calibri" w:cs="Calibri"/>
          <w:sz w:val="20"/>
          <w:szCs w:val="20"/>
        </w:rPr>
      </w:pPr>
      <w:r>
        <w:rPr>
          <w:rFonts w:ascii="Calibri" w:hAnsi="Calibri" w:cs="Calibri"/>
          <w:sz w:val="20"/>
          <w:szCs w:val="20"/>
        </w:rPr>
        <w:t>[</w:t>
      </w:r>
      <w:r w:rsidRPr="002275A6">
        <w:rPr>
          <w:rFonts w:ascii="Calibri" w:hAnsi="Calibri" w:cs="Calibri"/>
          <w:sz w:val="20"/>
          <w:szCs w:val="20"/>
          <w:shd w:val="clear" w:color="auto" w:fill="FAE2D5" w:themeFill="accent2" w:themeFillTint="33"/>
        </w:rPr>
        <w:t>Clinic Name</w:t>
      </w:r>
      <w:r>
        <w:rPr>
          <w:rFonts w:ascii="Calibri" w:hAnsi="Calibri" w:cs="Calibri"/>
          <w:sz w:val="20"/>
          <w:szCs w:val="20"/>
        </w:rPr>
        <w:t>] follows the New Brunswick Employment Standards Act in relation to Maternity, Childcare and Adoption leave</w:t>
      </w:r>
      <w:r w:rsidR="005019DB">
        <w:rPr>
          <w:rFonts w:ascii="Calibri" w:hAnsi="Calibri" w:cs="Calibri"/>
          <w:sz w:val="20"/>
          <w:szCs w:val="20"/>
        </w:rPr>
        <w:t xml:space="preserve">. </w:t>
      </w:r>
    </w:p>
    <w:p w14:paraId="5B9F4C61" w14:textId="6AE216E4" w:rsidR="009524B1" w:rsidRPr="00CA6339" w:rsidRDefault="009524B1" w:rsidP="00CA6339">
      <w:pPr>
        <w:pStyle w:val="Heading3"/>
        <w:ind w:left="720"/>
        <w:rPr>
          <w:b/>
          <w:bCs/>
          <w:color w:val="auto"/>
          <w:sz w:val="22"/>
          <w:szCs w:val="22"/>
        </w:rPr>
      </w:pPr>
      <w:bookmarkStart w:id="50" w:name="_Toc2064128730"/>
      <w:r w:rsidRPr="1FC0BF1B">
        <w:rPr>
          <w:b/>
          <w:bCs/>
          <w:color w:val="auto"/>
          <w:sz w:val="22"/>
          <w:szCs w:val="22"/>
        </w:rPr>
        <w:lastRenderedPageBreak/>
        <w:t>Leave Definitions</w:t>
      </w:r>
      <w:bookmarkEnd w:id="50"/>
    </w:p>
    <w:p w14:paraId="27652800" w14:textId="77777777" w:rsidR="00EB3465" w:rsidRDefault="00EB3465" w:rsidP="00EB3465">
      <w:pPr>
        <w:pStyle w:val="ListParagraph"/>
        <w:numPr>
          <w:ilvl w:val="0"/>
          <w:numId w:val="3"/>
        </w:numPr>
        <w:spacing w:after="0"/>
        <w:rPr>
          <w:rFonts w:ascii="Calibri" w:hAnsi="Calibri" w:cs="Calibri"/>
          <w:sz w:val="20"/>
          <w:szCs w:val="20"/>
        </w:rPr>
      </w:pPr>
      <w:r w:rsidRPr="00EB3465">
        <w:rPr>
          <w:rFonts w:ascii="Calibri" w:hAnsi="Calibri" w:cs="Calibri"/>
          <w:sz w:val="20"/>
          <w:szCs w:val="20"/>
        </w:rPr>
        <w:t>Any pregnant employee is entitled to seek Maternity leave.</w:t>
      </w:r>
    </w:p>
    <w:p w14:paraId="436ED242" w14:textId="77777777" w:rsidR="00EB3465" w:rsidRDefault="00EB3465" w:rsidP="00EB3465">
      <w:pPr>
        <w:pStyle w:val="ListParagraph"/>
        <w:numPr>
          <w:ilvl w:val="0"/>
          <w:numId w:val="3"/>
        </w:numPr>
        <w:spacing w:after="0"/>
        <w:rPr>
          <w:rFonts w:ascii="Calibri" w:hAnsi="Calibri" w:cs="Calibri"/>
          <w:sz w:val="20"/>
          <w:szCs w:val="20"/>
        </w:rPr>
      </w:pPr>
      <w:r w:rsidRPr="00EB3465">
        <w:rPr>
          <w:rFonts w:ascii="Calibri" w:hAnsi="Calibri" w:cs="Calibri"/>
          <w:sz w:val="20"/>
          <w:szCs w:val="20"/>
        </w:rPr>
        <w:t>Any employee who becomes a parent, natural or adoptive, is entitled to seek Childcare leave or Adoption leave.</w:t>
      </w:r>
    </w:p>
    <w:p w14:paraId="1EF41416" w14:textId="14B34D83" w:rsidR="00AE4667" w:rsidRDefault="00EB3465" w:rsidP="00EB3465">
      <w:pPr>
        <w:pStyle w:val="ListParagraph"/>
        <w:numPr>
          <w:ilvl w:val="0"/>
          <w:numId w:val="3"/>
        </w:numPr>
        <w:spacing w:after="0"/>
        <w:rPr>
          <w:rFonts w:ascii="Calibri" w:hAnsi="Calibri" w:cs="Calibri"/>
          <w:sz w:val="20"/>
          <w:szCs w:val="20"/>
        </w:rPr>
      </w:pPr>
      <w:r w:rsidRPr="00EB3465">
        <w:rPr>
          <w:rFonts w:ascii="Calibri" w:hAnsi="Calibri" w:cs="Calibri"/>
          <w:sz w:val="20"/>
          <w:szCs w:val="20"/>
        </w:rPr>
        <w:t xml:space="preserve">As outlined in the Act, employees are, at a minimum, entitled to unpaid leave surrounding the birth or </w:t>
      </w:r>
      <w:r w:rsidRPr="00AE4667">
        <w:rPr>
          <w:rFonts w:ascii="Calibri" w:hAnsi="Calibri" w:cs="Calibri"/>
          <w:sz w:val="20"/>
          <w:szCs w:val="20"/>
        </w:rPr>
        <w:t xml:space="preserve">adoption of their children. </w:t>
      </w:r>
    </w:p>
    <w:p w14:paraId="364F0363" w14:textId="46252E0C" w:rsidR="009524B1" w:rsidRPr="00AE4667" w:rsidRDefault="00EB3465" w:rsidP="00EB3465">
      <w:pPr>
        <w:pStyle w:val="ListParagraph"/>
        <w:numPr>
          <w:ilvl w:val="0"/>
          <w:numId w:val="3"/>
        </w:numPr>
        <w:spacing w:after="0"/>
        <w:rPr>
          <w:rFonts w:ascii="Calibri" w:hAnsi="Calibri" w:cs="Calibri"/>
          <w:sz w:val="20"/>
          <w:szCs w:val="20"/>
        </w:rPr>
      </w:pPr>
      <w:r w:rsidRPr="00AE4667">
        <w:rPr>
          <w:rFonts w:ascii="Calibri" w:hAnsi="Calibri" w:cs="Calibri"/>
          <w:sz w:val="20"/>
          <w:szCs w:val="20"/>
        </w:rPr>
        <w:t>During these periods of leave, employees are encouraged to contact Service Canada to apply for maternity and parental benefits available to them through the Federal Employment Insurance (EI) program.</w:t>
      </w:r>
    </w:p>
    <w:p w14:paraId="6E9C6A57" w14:textId="5EBA3985" w:rsidR="002275A6" w:rsidRPr="00CA6339" w:rsidRDefault="002275A6" w:rsidP="00CA6339">
      <w:pPr>
        <w:pStyle w:val="Heading3"/>
        <w:ind w:left="720"/>
        <w:rPr>
          <w:b/>
          <w:bCs/>
          <w:color w:val="auto"/>
          <w:sz w:val="22"/>
          <w:szCs w:val="22"/>
        </w:rPr>
      </w:pPr>
      <w:bookmarkStart w:id="51" w:name="_Toc1482348023"/>
      <w:r w:rsidRPr="416E6234">
        <w:rPr>
          <w:b/>
          <w:bCs/>
          <w:color w:val="auto"/>
          <w:sz w:val="22"/>
          <w:szCs w:val="22"/>
        </w:rPr>
        <w:t xml:space="preserve">Maternity </w:t>
      </w:r>
      <w:r w:rsidR="1E57098F" w:rsidRPr="416E6234">
        <w:rPr>
          <w:b/>
          <w:bCs/>
          <w:color w:val="auto"/>
          <w:sz w:val="22"/>
          <w:szCs w:val="22"/>
        </w:rPr>
        <w:t>L</w:t>
      </w:r>
      <w:r w:rsidRPr="416E6234">
        <w:rPr>
          <w:b/>
          <w:bCs/>
          <w:color w:val="auto"/>
          <w:sz w:val="22"/>
          <w:szCs w:val="22"/>
        </w:rPr>
        <w:t>eave</w:t>
      </w:r>
      <w:bookmarkEnd w:id="51"/>
      <w:r w:rsidRPr="416E6234">
        <w:rPr>
          <w:b/>
          <w:bCs/>
          <w:color w:val="auto"/>
          <w:sz w:val="22"/>
          <w:szCs w:val="22"/>
        </w:rPr>
        <w:t xml:space="preserve"> </w:t>
      </w:r>
    </w:p>
    <w:p w14:paraId="3A3933AC" w14:textId="448406D8" w:rsidR="002275A6" w:rsidRPr="002275A6" w:rsidRDefault="002275A6" w:rsidP="00CA6339">
      <w:pPr>
        <w:ind w:left="720"/>
        <w:rPr>
          <w:rFonts w:ascii="Calibri" w:hAnsi="Calibri" w:cs="Calibri"/>
          <w:sz w:val="20"/>
          <w:szCs w:val="20"/>
        </w:rPr>
      </w:pPr>
      <w:r w:rsidRPr="002275A6">
        <w:rPr>
          <w:rFonts w:ascii="Calibri" w:hAnsi="Calibri" w:cs="Calibri"/>
          <w:sz w:val="20"/>
          <w:szCs w:val="20"/>
        </w:rPr>
        <w:t xml:space="preserve">Employees who wish to take Maternity leave are required to advise the </w:t>
      </w:r>
      <w:r>
        <w:rPr>
          <w:rFonts w:ascii="Calibri" w:hAnsi="Calibri" w:cs="Calibri"/>
          <w:sz w:val="20"/>
          <w:szCs w:val="20"/>
        </w:rPr>
        <w:t>employer</w:t>
      </w:r>
      <w:r w:rsidRPr="002275A6">
        <w:rPr>
          <w:rFonts w:ascii="Calibri" w:hAnsi="Calibri" w:cs="Calibri"/>
          <w:sz w:val="20"/>
          <w:szCs w:val="20"/>
        </w:rPr>
        <w:t xml:space="preserve"> four months prior to their expected delivery date, the leave or as soon as pregnancy is confirmed, whichever is later. </w:t>
      </w:r>
    </w:p>
    <w:p w14:paraId="3F802D8B" w14:textId="77777777" w:rsidR="002275A6" w:rsidRPr="002275A6" w:rsidRDefault="002275A6" w:rsidP="00CA6339">
      <w:pPr>
        <w:ind w:left="720"/>
        <w:rPr>
          <w:rFonts w:ascii="Calibri" w:hAnsi="Calibri" w:cs="Calibri"/>
          <w:sz w:val="20"/>
          <w:szCs w:val="20"/>
        </w:rPr>
      </w:pPr>
      <w:r w:rsidRPr="3B35A8FE">
        <w:rPr>
          <w:rFonts w:ascii="Calibri" w:hAnsi="Calibri" w:cs="Calibri"/>
          <w:sz w:val="20"/>
          <w:szCs w:val="20"/>
        </w:rPr>
        <w:t>The current maximum length of maternity leave is 17 continuous weeks.</w:t>
      </w:r>
    </w:p>
    <w:p w14:paraId="33600D8E" w14:textId="4E622058" w:rsidR="002275A6" w:rsidRPr="00CA6339" w:rsidRDefault="002275A6" w:rsidP="00CA6339">
      <w:pPr>
        <w:pStyle w:val="Heading3"/>
        <w:ind w:left="720"/>
        <w:rPr>
          <w:b/>
          <w:bCs/>
          <w:color w:val="auto"/>
          <w:sz w:val="22"/>
          <w:szCs w:val="22"/>
        </w:rPr>
      </w:pPr>
      <w:bookmarkStart w:id="52" w:name="_Toc1451893330"/>
      <w:r w:rsidRPr="1FC0BF1B">
        <w:rPr>
          <w:b/>
          <w:bCs/>
          <w:color w:val="auto"/>
          <w:sz w:val="22"/>
          <w:szCs w:val="22"/>
        </w:rPr>
        <w:t>Childcare Leave</w:t>
      </w:r>
      <w:bookmarkEnd w:id="52"/>
      <w:r w:rsidRPr="1FC0BF1B">
        <w:rPr>
          <w:b/>
          <w:bCs/>
          <w:color w:val="auto"/>
          <w:sz w:val="22"/>
          <w:szCs w:val="22"/>
        </w:rPr>
        <w:t xml:space="preserve"> </w:t>
      </w:r>
    </w:p>
    <w:p w14:paraId="144B5D74" w14:textId="08D75ECD" w:rsidR="00EA3301" w:rsidRDefault="002275A6" w:rsidP="00CA6339">
      <w:pPr>
        <w:ind w:left="720"/>
        <w:rPr>
          <w:rFonts w:ascii="Calibri" w:hAnsi="Calibri" w:cs="Calibri"/>
          <w:sz w:val="20"/>
          <w:szCs w:val="20"/>
        </w:rPr>
      </w:pPr>
      <w:r w:rsidRPr="002275A6">
        <w:rPr>
          <w:rFonts w:ascii="Calibri" w:hAnsi="Calibri" w:cs="Calibri"/>
          <w:sz w:val="20"/>
          <w:szCs w:val="20"/>
        </w:rPr>
        <w:t>Employees who wish to take Childcare leave are required to provide the employer with a medical doctor’s certificate specifying the probable date of delivery or the date of the child’s birth, and</w:t>
      </w:r>
      <w:r w:rsidR="0054087C">
        <w:rPr>
          <w:rFonts w:ascii="Calibri" w:hAnsi="Calibri" w:cs="Calibri"/>
          <w:sz w:val="20"/>
          <w:szCs w:val="20"/>
        </w:rPr>
        <w:t xml:space="preserve"> i</w:t>
      </w:r>
      <w:r w:rsidRPr="002275A6">
        <w:rPr>
          <w:rFonts w:ascii="Calibri" w:hAnsi="Calibri" w:cs="Calibri"/>
          <w:sz w:val="20"/>
          <w:szCs w:val="20"/>
        </w:rPr>
        <w:t xml:space="preserve">n the absence of an emergency, give four weeks written notice to </w:t>
      </w:r>
      <w:r w:rsidR="0054087C">
        <w:rPr>
          <w:rFonts w:ascii="Calibri" w:hAnsi="Calibri" w:cs="Calibri"/>
          <w:sz w:val="20"/>
          <w:szCs w:val="20"/>
        </w:rPr>
        <w:t>[</w:t>
      </w:r>
      <w:r w:rsidR="0054087C" w:rsidRPr="1FC0BF1B">
        <w:rPr>
          <w:rFonts w:ascii="Calibri" w:hAnsi="Calibri" w:cs="Calibri"/>
          <w:sz w:val="20"/>
          <w:szCs w:val="20"/>
          <w:shd w:val="clear" w:color="auto" w:fill="FAE2D5" w:themeFill="accent2" w:themeFillTint="33"/>
        </w:rPr>
        <w:t xml:space="preserve">Clinic </w:t>
      </w:r>
      <w:r w:rsidR="1E223CC1" w:rsidRPr="1FC0BF1B">
        <w:rPr>
          <w:rFonts w:ascii="Calibri" w:hAnsi="Calibri" w:cs="Calibri"/>
          <w:sz w:val="20"/>
          <w:szCs w:val="20"/>
          <w:shd w:val="clear" w:color="auto" w:fill="FAE2D5" w:themeFill="accent2" w:themeFillTint="33"/>
        </w:rPr>
        <w:t>N</w:t>
      </w:r>
      <w:r w:rsidR="0054087C" w:rsidRPr="1FC0BF1B">
        <w:rPr>
          <w:rFonts w:ascii="Calibri" w:hAnsi="Calibri" w:cs="Calibri"/>
          <w:sz w:val="20"/>
          <w:szCs w:val="20"/>
          <w:shd w:val="clear" w:color="auto" w:fill="FAE2D5" w:themeFill="accent2" w:themeFillTint="33"/>
        </w:rPr>
        <w:t>ame</w:t>
      </w:r>
      <w:r w:rsidR="0054087C">
        <w:rPr>
          <w:rFonts w:ascii="Calibri" w:hAnsi="Calibri" w:cs="Calibri"/>
          <w:sz w:val="20"/>
          <w:szCs w:val="20"/>
        </w:rPr>
        <w:t>]</w:t>
      </w:r>
      <w:r w:rsidRPr="002275A6">
        <w:rPr>
          <w:rFonts w:ascii="Calibri" w:hAnsi="Calibri" w:cs="Calibri"/>
          <w:sz w:val="20"/>
          <w:szCs w:val="20"/>
        </w:rPr>
        <w:t xml:space="preserve"> of the commencement date and duration of the leave. </w:t>
      </w:r>
    </w:p>
    <w:p w14:paraId="3E4478BB" w14:textId="290A4752" w:rsidR="002275A6" w:rsidRPr="002275A6" w:rsidRDefault="002275A6" w:rsidP="00CA6339">
      <w:pPr>
        <w:ind w:left="720"/>
        <w:rPr>
          <w:rFonts w:ascii="Calibri" w:hAnsi="Calibri" w:cs="Calibri"/>
          <w:sz w:val="20"/>
          <w:szCs w:val="20"/>
        </w:rPr>
      </w:pPr>
      <w:r w:rsidRPr="002275A6">
        <w:rPr>
          <w:rFonts w:ascii="Calibri" w:hAnsi="Calibri" w:cs="Calibri"/>
          <w:sz w:val="20"/>
          <w:szCs w:val="20"/>
        </w:rPr>
        <w:t xml:space="preserve">The current maximum Childcare leave is 62 consecutive weeks (unless combined with Maternity Leave). </w:t>
      </w:r>
    </w:p>
    <w:p w14:paraId="63D86D5A" w14:textId="0487B408" w:rsidR="002275A6" w:rsidRPr="00CA6339" w:rsidRDefault="002275A6" w:rsidP="00CA6339">
      <w:pPr>
        <w:pStyle w:val="Heading3"/>
        <w:ind w:left="720"/>
        <w:rPr>
          <w:b/>
          <w:bCs/>
          <w:color w:val="auto"/>
          <w:sz w:val="22"/>
          <w:szCs w:val="22"/>
        </w:rPr>
      </w:pPr>
      <w:bookmarkStart w:id="53" w:name="_Toc988653214"/>
      <w:r w:rsidRPr="1FC0BF1B">
        <w:rPr>
          <w:b/>
          <w:bCs/>
          <w:color w:val="auto"/>
          <w:sz w:val="22"/>
          <w:szCs w:val="22"/>
        </w:rPr>
        <w:t>Adoption Leave</w:t>
      </w:r>
      <w:bookmarkEnd w:id="53"/>
      <w:r w:rsidRPr="1FC0BF1B">
        <w:rPr>
          <w:b/>
          <w:bCs/>
          <w:color w:val="auto"/>
          <w:sz w:val="22"/>
          <w:szCs w:val="22"/>
        </w:rPr>
        <w:t xml:space="preserve"> </w:t>
      </w:r>
    </w:p>
    <w:p w14:paraId="621C9832" w14:textId="00F1A2C6" w:rsidR="005E2CEB" w:rsidRDefault="002275A6" w:rsidP="00CA6339">
      <w:pPr>
        <w:ind w:left="720"/>
        <w:rPr>
          <w:rFonts w:ascii="Calibri" w:hAnsi="Calibri" w:cs="Calibri"/>
          <w:sz w:val="20"/>
          <w:szCs w:val="20"/>
        </w:rPr>
      </w:pPr>
      <w:r w:rsidRPr="002275A6">
        <w:rPr>
          <w:rFonts w:ascii="Calibri" w:hAnsi="Calibri" w:cs="Calibri"/>
          <w:sz w:val="20"/>
          <w:szCs w:val="20"/>
        </w:rPr>
        <w:t>Employees who wish to take Adoption leave are required to provide proof that a child has been or will be placed with the employee for the purpose of adopting</w:t>
      </w:r>
      <w:r w:rsidR="00967C72">
        <w:rPr>
          <w:rFonts w:ascii="Calibri" w:hAnsi="Calibri" w:cs="Calibri"/>
          <w:sz w:val="20"/>
          <w:szCs w:val="20"/>
        </w:rPr>
        <w:t xml:space="preserve">. </w:t>
      </w:r>
      <w:r w:rsidR="0008666A">
        <w:rPr>
          <w:rFonts w:ascii="Calibri" w:hAnsi="Calibri" w:cs="Calibri"/>
          <w:sz w:val="20"/>
          <w:szCs w:val="20"/>
        </w:rPr>
        <w:t>Employees are asked to notify the employer</w:t>
      </w:r>
      <w:r w:rsidRPr="002275A6">
        <w:rPr>
          <w:rFonts w:ascii="Calibri" w:hAnsi="Calibri" w:cs="Calibri"/>
          <w:sz w:val="20"/>
          <w:szCs w:val="20"/>
        </w:rPr>
        <w:t xml:space="preserve"> of the commencement date and duration of requested leave (upon being made aware of the date of placement with the employee for adoption)</w:t>
      </w:r>
      <w:r w:rsidR="0008666A">
        <w:rPr>
          <w:rFonts w:ascii="Calibri" w:hAnsi="Calibri" w:cs="Calibri"/>
          <w:sz w:val="20"/>
          <w:szCs w:val="20"/>
        </w:rPr>
        <w:t>. In the absence of an emergency</w:t>
      </w:r>
      <w:r w:rsidRPr="002275A6">
        <w:rPr>
          <w:rFonts w:ascii="Calibri" w:hAnsi="Calibri" w:cs="Calibri"/>
          <w:sz w:val="20"/>
          <w:szCs w:val="20"/>
        </w:rPr>
        <w:t>, give four months’ notice to the</w:t>
      </w:r>
      <w:r w:rsidR="00CA6339">
        <w:rPr>
          <w:rFonts w:ascii="Calibri" w:hAnsi="Calibri" w:cs="Calibri"/>
          <w:sz w:val="20"/>
          <w:szCs w:val="20"/>
        </w:rPr>
        <w:t xml:space="preserve"> </w:t>
      </w:r>
      <w:r w:rsidRPr="002275A6">
        <w:rPr>
          <w:rFonts w:ascii="Calibri" w:hAnsi="Calibri" w:cs="Calibri"/>
          <w:sz w:val="20"/>
          <w:szCs w:val="20"/>
        </w:rPr>
        <w:t xml:space="preserve">employer before the anticipated day on which a child will come into the employee’s care and custody. </w:t>
      </w:r>
    </w:p>
    <w:p w14:paraId="6C6112F3" w14:textId="1C0582DF" w:rsidR="00E72814" w:rsidRDefault="002275A6" w:rsidP="00CA6339">
      <w:pPr>
        <w:ind w:left="720"/>
        <w:rPr>
          <w:rFonts w:ascii="Calibri" w:hAnsi="Calibri" w:cs="Calibri"/>
          <w:sz w:val="20"/>
          <w:szCs w:val="20"/>
        </w:rPr>
      </w:pPr>
      <w:r w:rsidRPr="416E6234">
        <w:rPr>
          <w:rFonts w:ascii="Calibri" w:hAnsi="Calibri" w:cs="Calibri"/>
          <w:sz w:val="20"/>
          <w:szCs w:val="20"/>
        </w:rPr>
        <w:t>The current maximum leave is 62 weeks</w:t>
      </w:r>
      <w:r w:rsidR="7C652096" w:rsidRPr="416E6234">
        <w:rPr>
          <w:rFonts w:ascii="Calibri" w:hAnsi="Calibri" w:cs="Calibri"/>
          <w:sz w:val="20"/>
          <w:szCs w:val="20"/>
        </w:rPr>
        <w:t>.</w:t>
      </w:r>
    </w:p>
    <w:p w14:paraId="7DC73527" w14:textId="61BE6203" w:rsidR="000362B0" w:rsidRPr="00CA6339" w:rsidRDefault="007715E3" w:rsidP="1FC0BF1B">
      <w:pPr>
        <w:pStyle w:val="Heading1"/>
        <w:rPr>
          <w:rFonts w:asciiTheme="minorHAnsi" w:hAnsiTheme="minorHAnsi"/>
          <w:b/>
          <w:bCs/>
          <w:color w:val="auto"/>
          <w:sz w:val="28"/>
          <w:szCs w:val="28"/>
        </w:rPr>
      </w:pPr>
      <w:bookmarkStart w:id="54" w:name="_Toc2005573940"/>
      <w:r w:rsidRPr="1FC0BF1B">
        <w:rPr>
          <w:rFonts w:asciiTheme="minorHAnsi" w:hAnsiTheme="minorHAnsi"/>
          <w:b/>
          <w:bCs/>
          <w:color w:val="auto"/>
          <w:sz w:val="28"/>
          <w:szCs w:val="28"/>
        </w:rPr>
        <w:t>Termination of Employment</w:t>
      </w:r>
      <w:bookmarkEnd w:id="54"/>
    </w:p>
    <w:p w14:paraId="06FD9C11" w14:textId="4FEE2325" w:rsidR="005E2CEB" w:rsidRPr="00CA6339" w:rsidRDefault="007715E3" w:rsidP="1FC0BF1B">
      <w:pPr>
        <w:pStyle w:val="Heading2"/>
        <w:ind w:left="360"/>
        <w:rPr>
          <w:rFonts w:asciiTheme="minorHAnsi" w:hAnsiTheme="minorHAnsi"/>
          <w:b/>
          <w:bCs/>
          <w:color w:val="auto"/>
          <w:sz w:val="22"/>
          <w:szCs w:val="22"/>
        </w:rPr>
      </w:pPr>
      <w:bookmarkStart w:id="55" w:name="_Toc1587090589"/>
      <w:r w:rsidRPr="1FC0BF1B">
        <w:rPr>
          <w:rFonts w:asciiTheme="minorHAnsi" w:hAnsiTheme="minorHAnsi"/>
          <w:b/>
          <w:bCs/>
          <w:color w:val="auto"/>
          <w:sz w:val="22"/>
          <w:szCs w:val="22"/>
        </w:rPr>
        <w:t>Resignation or Retirement</w:t>
      </w:r>
      <w:bookmarkEnd w:id="55"/>
    </w:p>
    <w:p w14:paraId="456A86EB" w14:textId="03DCF1C1" w:rsidR="001C3A51" w:rsidRPr="00136DF7" w:rsidRDefault="005125A9" w:rsidP="00070275">
      <w:pPr>
        <w:pStyle w:val="ListParagraph"/>
        <w:ind w:left="360"/>
        <w:rPr>
          <w:rFonts w:ascii="Calibri" w:hAnsi="Calibri" w:cs="Calibri"/>
          <w:sz w:val="20"/>
          <w:szCs w:val="20"/>
        </w:rPr>
      </w:pPr>
      <w:r w:rsidRPr="00070275">
        <w:rPr>
          <w:rFonts w:ascii="Calibri" w:hAnsi="Calibri" w:cs="Calibri"/>
          <w:sz w:val="20"/>
          <w:szCs w:val="20"/>
        </w:rPr>
        <w:t>Employees who resign are expected to give reasonable notice of their intent. This will vary from job to job, but a minimum of [</w:t>
      </w:r>
      <w:r w:rsidRPr="00070275">
        <w:rPr>
          <w:rFonts w:ascii="Calibri" w:hAnsi="Calibri" w:cs="Calibri"/>
          <w:sz w:val="20"/>
          <w:szCs w:val="20"/>
          <w:shd w:val="clear" w:color="auto" w:fill="FAE2D5" w:themeFill="accent2" w:themeFillTint="33"/>
        </w:rPr>
        <w:t>Number</w:t>
      </w:r>
      <w:r w:rsidRPr="00070275">
        <w:rPr>
          <w:rFonts w:ascii="Calibri" w:hAnsi="Calibri" w:cs="Calibri"/>
          <w:sz w:val="20"/>
          <w:szCs w:val="20"/>
        </w:rPr>
        <w:t xml:space="preserve">] weeks is expected. In the instance of retirement, </w:t>
      </w:r>
      <w:r w:rsidR="00444410" w:rsidRPr="00070275">
        <w:rPr>
          <w:rFonts w:ascii="Calibri" w:hAnsi="Calibri" w:cs="Calibri"/>
          <w:sz w:val="20"/>
          <w:szCs w:val="20"/>
        </w:rPr>
        <w:t>[</w:t>
      </w:r>
      <w:r w:rsidR="00444410" w:rsidRPr="00070275">
        <w:rPr>
          <w:rFonts w:ascii="Calibri" w:hAnsi="Calibri" w:cs="Calibri"/>
          <w:sz w:val="20"/>
          <w:szCs w:val="20"/>
          <w:shd w:val="clear" w:color="auto" w:fill="FAE2D5" w:themeFill="accent2" w:themeFillTint="33"/>
        </w:rPr>
        <w:t>Number</w:t>
      </w:r>
      <w:r w:rsidR="00444410" w:rsidRPr="00070275">
        <w:rPr>
          <w:rFonts w:ascii="Calibri" w:hAnsi="Calibri" w:cs="Calibri"/>
          <w:sz w:val="20"/>
          <w:szCs w:val="20"/>
        </w:rPr>
        <w:t>]</w:t>
      </w:r>
      <w:r w:rsidRPr="00070275">
        <w:rPr>
          <w:rFonts w:ascii="Calibri" w:hAnsi="Calibri" w:cs="Calibri"/>
          <w:sz w:val="20"/>
          <w:szCs w:val="20"/>
        </w:rPr>
        <w:t xml:space="preserve"> weeks or more notic</w:t>
      </w:r>
      <w:r w:rsidR="001C3A51" w:rsidRPr="00D5708A">
        <w:rPr>
          <w:rFonts w:ascii="Calibri" w:hAnsi="Calibri" w:cs="Calibri"/>
          <w:sz w:val="20"/>
          <w:szCs w:val="20"/>
        </w:rPr>
        <w:t xml:space="preserve">e </w:t>
      </w:r>
      <w:r w:rsidR="001C3A51" w:rsidRPr="00136DF7">
        <w:rPr>
          <w:rFonts w:ascii="Calibri" w:hAnsi="Calibri" w:cs="Calibri"/>
          <w:sz w:val="20"/>
          <w:szCs w:val="20"/>
        </w:rPr>
        <w:t>is expected. Resigning employees should submit their resignation in writing to their manager. All resigning employees will be offered the opportunity to complete an exit interview.</w:t>
      </w:r>
    </w:p>
    <w:p w14:paraId="6BF6FC9B" w14:textId="042EED2C" w:rsidR="00444410" w:rsidRPr="00A42D48" w:rsidRDefault="00B52349" w:rsidP="1FC0BF1B">
      <w:pPr>
        <w:pStyle w:val="Heading2"/>
        <w:ind w:left="360"/>
        <w:rPr>
          <w:rFonts w:asciiTheme="minorHAnsi" w:hAnsiTheme="minorHAnsi"/>
          <w:b/>
          <w:bCs/>
          <w:color w:val="auto"/>
          <w:sz w:val="22"/>
          <w:szCs w:val="22"/>
        </w:rPr>
      </w:pPr>
      <w:bookmarkStart w:id="56" w:name="_Toc2438476"/>
      <w:r w:rsidRPr="1FC0BF1B">
        <w:rPr>
          <w:rFonts w:asciiTheme="minorHAnsi" w:hAnsiTheme="minorHAnsi"/>
          <w:b/>
          <w:bCs/>
          <w:color w:val="auto"/>
          <w:sz w:val="22"/>
          <w:szCs w:val="22"/>
        </w:rPr>
        <w:t>Layoffs</w:t>
      </w:r>
      <w:bookmarkEnd w:id="56"/>
    </w:p>
    <w:p w14:paraId="5FD5BC3A" w14:textId="0B17559C" w:rsidR="00B469FB" w:rsidRPr="00A42D48" w:rsidRDefault="00B52349" w:rsidP="00A42D48">
      <w:pPr>
        <w:pStyle w:val="ListParagraph"/>
        <w:ind w:left="360"/>
        <w:rPr>
          <w:rFonts w:ascii="Calibri" w:hAnsi="Calibri" w:cs="Calibri"/>
          <w:sz w:val="20"/>
          <w:szCs w:val="20"/>
        </w:rPr>
      </w:pPr>
      <w:r>
        <w:rPr>
          <w:rFonts w:ascii="Calibri" w:hAnsi="Calibri" w:cs="Calibri"/>
          <w:sz w:val="20"/>
          <w:szCs w:val="20"/>
        </w:rPr>
        <w:t>Employees may be release from their position due to economic circumstances or redundancy of a position.</w:t>
      </w:r>
      <w:r w:rsidR="00B469FB">
        <w:rPr>
          <w:rFonts w:ascii="Calibri" w:hAnsi="Calibri" w:cs="Calibri"/>
          <w:sz w:val="20"/>
          <w:szCs w:val="20"/>
        </w:rPr>
        <w:t xml:space="preserve"> The [</w:t>
      </w:r>
      <w:r w:rsidR="00B469FB" w:rsidRPr="00A42D48">
        <w:rPr>
          <w:rFonts w:ascii="Calibri" w:hAnsi="Calibri" w:cs="Calibri"/>
          <w:sz w:val="20"/>
          <w:szCs w:val="20"/>
          <w:shd w:val="clear" w:color="auto" w:fill="FAE2D5" w:themeFill="accent2" w:themeFillTint="33"/>
        </w:rPr>
        <w:t>Clinic Owner</w:t>
      </w:r>
      <w:r w:rsidR="00B469FB">
        <w:rPr>
          <w:rFonts w:ascii="Calibri" w:hAnsi="Calibri" w:cs="Calibri"/>
          <w:sz w:val="20"/>
          <w:szCs w:val="20"/>
        </w:rPr>
        <w:t>] will review all situations, and the New Brunswick Employment Standards Legislation will be adhered to.</w:t>
      </w:r>
    </w:p>
    <w:p w14:paraId="7845BED3" w14:textId="16AF4A10" w:rsidR="00B469FB" w:rsidRPr="00A42D48" w:rsidRDefault="00B469FB" w:rsidP="1FC0BF1B">
      <w:pPr>
        <w:pStyle w:val="Heading2"/>
        <w:ind w:left="360"/>
        <w:rPr>
          <w:rFonts w:asciiTheme="minorHAnsi" w:hAnsiTheme="minorHAnsi"/>
          <w:b/>
          <w:bCs/>
          <w:color w:val="auto"/>
          <w:sz w:val="22"/>
          <w:szCs w:val="22"/>
        </w:rPr>
      </w:pPr>
      <w:bookmarkStart w:id="57" w:name="_Toc1433669765"/>
      <w:r w:rsidRPr="1FC0BF1B">
        <w:rPr>
          <w:rFonts w:asciiTheme="minorHAnsi" w:hAnsiTheme="minorHAnsi"/>
          <w:b/>
          <w:bCs/>
          <w:color w:val="auto"/>
          <w:sz w:val="22"/>
          <w:szCs w:val="22"/>
        </w:rPr>
        <w:lastRenderedPageBreak/>
        <w:t>Termination</w:t>
      </w:r>
      <w:bookmarkEnd w:id="57"/>
    </w:p>
    <w:p w14:paraId="72CEAC31" w14:textId="49C0DBFF" w:rsidR="003F5CE2" w:rsidRPr="00A42D48" w:rsidRDefault="00B469FB" w:rsidP="00A42D48">
      <w:pPr>
        <w:pStyle w:val="ListParagraph"/>
        <w:ind w:left="360"/>
        <w:rPr>
          <w:rFonts w:ascii="Calibri" w:hAnsi="Calibri" w:cs="Calibri"/>
          <w:sz w:val="20"/>
          <w:szCs w:val="20"/>
        </w:rPr>
      </w:pPr>
      <w:r>
        <w:rPr>
          <w:rFonts w:ascii="Calibri" w:hAnsi="Calibri" w:cs="Calibri"/>
          <w:sz w:val="20"/>
          <w:szCs w:val="20"/>
        </w:rPr>
        <w:t xml:space="preserve">Termination is defined as the severance of </w:t>
      </w:r>
      <w:r w:rsidR="00D258E8">
        <w:rPr>
          <w:rFonts w:ascii="Calibri" w:hAnsi="Calibri" w:cs="Calibri"/>
          <w:sz w:val="20"/>
          <w:szCs w:val="20"/>
        </w:rPr>
        <w:t>the employment relationship by the employer.</w:t>
      </w:r>
    </w:p>
    <w:p w14:paraId="03ED1A40" w14:textId="3643036C" w:rsidR="003F5CE2" w:rsidRPr="00A42D48" w:rsidRDefault="003F5CE2" w:rsidP="1FC0BF1B">
      <w:pPr>
        <w:pStyle w:val="Heading2"/>
        <w:ind w:left="360"/>
        <w:rPr>
          <w:rFonts w:asciiTheme="minorHAnsi" w:hAnsiTheme="minorHAnsi"/>
          <w:b/>
          <w:bCs/>
          <w:color w:val="auto"/>
          <w:sz w:val="22"/>
          <w:szCs w:val="22"/>
        </w:rPr>
      </w:pPr>
      <w:bookmarkStart w:id="58" w:name="_Toc1694881858"/>
      <w:r w:rsidRPr="1FC0BF1B">
        <w:rPr>
          <w:rFonts w:asciiTheme="minorHAnsi" w:hAnsiTheme="minorHAnsi"/>
          <w:b/>
          <w:bCs/>
          <w:color w:val="auto"/>
          <w:sz w:val="22"/>
          <w:szCs w:val="22"/>
        </w:rPr>
        <w:t>Employer Property</w:t>
      </w:r>
      <w:bookmarkEnd w:id="58"/>
    </w:p>
    <w:p w14:paraId="17ADB873" w14:textId="3D6D7096" w:rsidR="00A42D48" w:rsidRPr="00A42D48" w:rsidRDefault="003F5CE2" w:rsidP="00A42D48">
      <w:pPr>
        <w:pStyle w:val="ListParagraph"/>
        <w:ind w:left="360"/>
        <w:rPr>
          <w:rFonts w:ascii="Calibri" w:hAnsi="Calibri" w:cs="Calibri"/>
          <w:sz w:val="20"/>
          <w:szCs w:val="20"/>
        </w:rPr>
      </w:pPr>
      <w:r>
        <w:rPr>
          <w:rFonts w:ascii="Calibri" w:hAnsi="Calibri" w:cs="Calibri"/>
          <w:sz w:val="20"/>
          <w:szCs w:val="20"/>
        </w:rPr>
        <w:t xml:space="preserve">Upon termination of employment for any reason, all items of any kind created or used pursuant to the employee’s service </w:t>
      </w:r>
      <w:r w:rsidR="0043105D">
        <w:rPr>
          <w:rFonts w:ascii="Calibri" w:hAnsi="Calibri" w:cs="Calibri"/>
          <w:sz w:val="20"/>
          <w:szCs w:val="20"/>
        </w:rPr>
        <w:t>or furnished by [</w:t>
      </w:r>
      <w:r w:rsidR="0043105D" w:rsidRPr="00A42D48">
        <w:rPr>
          <w:rFonts w:ascii="Calibri" w:hAnsi="Calibri" w:cs="Calibri"/>
          <w:sz w:val="20"/>
          <w:szCs w:val="20"/>
          <w:shd w:val="clear" w:color="auto" w:fill="FAE2D5" w:themeFill="accent2" w:themeFillTint="33"/>
        </w:rPr>
        <w:t>Clinic Name</w:t>
      </w:r>
      <w:r w:rsidR="0043105D">
        <w:rPr>
          <w:rFonts w:ascii="Calibri" w:hAnsi="Calibri" w:cs="Calibri"/>
          <w:sz w:val="20"/>
          <w:szCs w:val="20"/>
        </w:rPr>
        <w:t>], including but not limited to computers, cell phones, reports, files, manuals, literature, program or course materials</w:t>
      </w:r>
      <w:r w:rsidR="000F30B1">
        <w:rPr>
          <w:rFonts w:ascii="Calibri" w:hAnsi="Calibri" w:cs="Calibri"/>
          <w:sz w:val="20"/>
          <w:szCs w:val="20"/>
        </w:rPr>
        <w:t>, confidential information, access swipe card,</w:t>
      </w:r>
      <w:r w:rsidR="2B2DEF52">
        <w:rPr>
          <w:rFonts w:ascii="Calibri" w:hAnsi="Calibri" w:cs="Calibri"/>
          <w:sz w:val="20"/>
          <w:szCs w:val="20"/>
        </w:rPr>
        <w:t xml:space="preserve"> keys,</w:t>
      </w:r>
      <w:r w:rsidR="000F30B1">
        <w:rPr>
          <w:rFonts w:ascii="Calibri" w:hAnsi="Calibri" w:cs="Calibri"/>
          <w:sz w:val="20"/>
          <w:szCs w:val="20"/>
        </w:rPr>
        <w:t xml:space="preserve"> corporate credit card</w:t>
      </w:r>
      <w:r w:rsidR="64A07D54">
        <w:rPr>
          <w:rFonts w:ascii="Calibri" w:hAnsi="Calibri" w:cs="Calibri"/>
          <w:sz w:val="20"/>
          <w:szCs w:val="20"/>
        </w:rPr>
        <w:t>s</w:t>
      </w:r>
      <w:r w:rsidR="000F30B1">
        <w:rPr>
          <w:rFonts w:ascii="Calibri" w:hAnsi="Calibri" w:cs="Calibri"/>
          <w:sz w:val="20"/>
          <w:szCs w:val="20"/>
        </w:rPr>
        <w:t xml:space="preserve"> or other material shall remain and be considered the exclusive property of [</w:t>
      </w:r>
      <w:r w:rsidR="79EEED08" w:rsidRPr="00A42D48">
        <w:rPr>
          <w:rFonts w:ascii="Calibri" w:hAnsi="Calibri" w:cs="Calibri"/>
          <w:sz w:val="20"/>
          <w:szCs w:val="20"/>
          <w:shd w:val="clear" w:color="auto" w:fill="FAE2D5" w:themeFill="accent2" w:themeFillTint="33"/>
        </w:rPr>
        <w:t>C</w:t>
      </w:r>
      <w:r w:rsidR="000F30B1" w:rsidRPr="00A42D48">
        <w:rPr>
          <w:rFonts w:ascii="Calibri" w:hAnsi="Calibri" w:cs="Calibri"/>
          <w:sz w:val="20"/>
          <w:szCs w:val="20"/>
          <w:shd w:val="clear" w:color="auto" w:fill="FAE2D5" w:themeFill="accent2" w:themeFillTint="33"/>
        </w:rPr>
        <w:t xml:space="preserve">linic </w:t>
      </w:r>
      <w:r w:rsidR="5D3F562A" w:rsidRPr="00A42D48">
        <w:rPr>
          <w:rFonts w:ascii="Calibri" w:hAnsi="Calibri" w:cs="Calibri"/>
          <w:sz w:val="20"/>
          <w:szCs w:val="20"/>
          <w:shd w:val="clear" w:color="auto" w:fill="FAE2D5" w:themeFill="accent2" w:themeFillTint="33"/>
        </w:rPr>
        <w:t>N</w:t>
      </w:r>
      <w:r w:rsidR="000F30B1" w:rsidRPr="00A42D48">
        <w:rPr>
          <w:rFonts w:ascii="Calibri" w:hAnsi="Calibri" w:cs="Calibri"/>
          <w:sz w:val="20"/>
          <w:szCs w:val="20"/>
          <w:shd w:val="clear" w:color="auto" w:fill="FAE2D5" w:themeFill="accent2" w:themeFillTint="33"/>
        </w:rPr>
        <w:t>ame</w:t>
      </w:r>
      <w:r w:rsidR="000F30B1">
        <w:rPr>
          <w:rFonts w:ascii="Calibri" w:hAnsi="Calibri" w:cs="Calibri"/>
          <w:sz w:val="20"/>
          <w:szCs w:val="20"/>
        </w:rPr>
        <w:t>] at all times</w:t>
      </w:r>
      <w:r w:rsidR="00076EBF">
        <w:rPr>
          <w:rFonts w:ascii="Calibri" w:hAnsi="Calibri" w:cs="Calibri"/>
          <w:sz w:val="20"/>
          <w:szCs w:val="20"/>
        </w:rPr>
        <w:t>, and shall be surrendered to your manager in good condition, promptly and without being requested to do so.</w:t>
      </w:r>
    </w:p>
    <w:p w14:paraId="1A487F00" w14:textId="00862896" w:rsidR="00595740" w:rsidRPr="00A42D48" w:rsidRDefault="003C0759" w:rsidP="1FC0BF1B">
      <w:pPr>
        <w:pStyle w:val="Heading1"/>
        <w:rPr>
          <w:rFonts w:asciiTheme="minorHAnsi" w:hAnsiTheme="minorHAnsi"/>
          <w:b/>
          <w:bCs/>
          <w:color w:val="auto"/>
          <w:sz w:val="28"/>
          <w:szCs w:val="28"/>
        </w:rPr>
      </w:pPr>
      <w:bookmarkStart w:id="59" w:name="_Toc1710177959"/>
      <w:r w:rsidRPr="1FC0BF1B">
        <w:rPr>
          <w:rFonts w:asciiTheme="minorHAnsi" w:hAnsiTheme="minorHAnsi"/>
          <w:b/>
          <w:bCs/>
          <w:color w:val="auto"/>
          <w:sz w:val="28"/>
          <w:szCs w:val="28"/>
        </w:rPr>
        <w:t>Use of Office Property</w:t>
      </w:r>
      <w:bookmarkEnd w:id="59"/>
    </w:p>
    <w:p w14:paraId="13B132C5" w14:textId="3505CD53" w:rsidR="00595740" w:rsidRDefault="00595740" w:rsidP="00595740">
      <w:pPr>
        <w:rPr>
          <w:rFonts w:ascii="Calibri" w:hAnsi="Calibri" w:cs="Calibri"/>
          <w:sz w:val="20"/>
          <w:szCs w:val="20"/>
        </w:rPr>
      </w:pPr>
      <w:r w:rsidRPr="416E6234">
        <w:rPr>
          <w:rFonts w:ascii="Calibri" w:hAnsi="Calibri" w:cs="Calibri"/>
          <w:sz w:val="20"/>
          <w:szCs w:val="20"/>
        </w:rPr>
        <w:t xml:space="preserve">An employee requires the approval of their manager to borrow or remove any clinic property. This includes all equipment, software, and files. Employees in a flexible workplace arrangement must also abide </w:t>
      </w:r>
      <w:r w:rsidR="472A59A9" w:rsidRPr="416E6234">
        <w:rPr>
          <w:rFonts w:ascii="Calibri" w:hAnsi="Calibri" w:cs="Calibri"/>
          <w:sz w:val="20"/>
          <w:szCs w:val="20"/>
        </w:rPr>
        <w:t>by</w:t>
      </w:r>
      <w:r w:rsidRPr="416E6234">
        <w:rPr>
          <w:rFonts w:ascii="Calibri" w:hAnsi="Calibri" w:cs="Calibri"/>
          <w:sz w:val="20"/>
          <w:szCs w:val="20"/>
        </w:rPr>
        <w:t xml:space="preserve"> our use of office property</w:t>
      </w:r>
      <w:r w:rsidR="46E1F695" w:rsidRPr="416E6234">
        <w:rPr>
          <w:rFonts w:ascii="Calibri" w:hAnsi="Calibri" w:cs="Calibri"/>
          <w:sz w:val="20"/>
          <w:szCs w:val="20"/>
        </w:rPr>
        <w:t xml:space="preserve"> guidelines</w:t>
      </w:r>
      <w:r w:rsidRPr="416E6234">
        <w:rPr>
          <w:rFonts w:ascii="Calibri" w:hAnsi="Calibri" w:cs="Calibri"/>
          <w:sz w:val="20"/>
          <w:szCs w:val="20"/>
        </w:rPr>
        <w:t>.</w:t>
      </w:r>
    </w:p>
    <w:p w14:paraId="034F2E70" w14:textId="137E1FC6" w:rsidR="00E624A4" w:rsidRPr="00714275" w:rsidRDefault="00E624A4" w:rsidP="1FC0BF1B">
      <w:pPr>
        <w:pStyle w:val="Heading2"/>
        <w:ind w:left="360"/>
        <w:rPr>
          <w:rFonts w:asciiTheme="minorHAnsi" w:hAnsiTheme="minorHAnsi"/>
          <w:b/>
          <w:bCs/>
          <w:color w:val="auto"/>
          <w:sz w:val="22"/>
          <w:szCs w:val="22"/>
        </w:rPr>
      </w:pPr>
      <w:bookmarkStart w:id="60" w:name="_Toc1112887410"/>
      <w:r w:rsidRPr="1FC0BF1B">
        <w:rPr>
          <w:rFonts w:asciiTheme="minorHAnsi" w:hAnsiTheme="minorHAnsi"/>
          <w:b/>
          <w:bCs/>
          <w:color w:val="auto"/>
          <w:sz w:val="22"/>
          <w:szCs w:val="22"/>
        </w:rPr>
        <w:t>Office Security and Maintenance</w:t>
      </w:r>
      <w:bookmarkEnd w:id="60"/>
    </w:p>
    <w:p w14:paraId="519276A8" w14:textId="4077B1E6" w:rsidR="00151C33" w:rsidRDefault="00E624A4" w:rsidP="00151C33">
      <w:pPr>
        <w:pStyle w:val="ListParagraph"/>
        <w:ind w:left="360"/>
        <w:rPr>
          <w:rFonts w:ascii="Calibri" w:hAnsi="Calibri" w:cs="Calibri"/>
          <w:sz w:val="20"/>
          <w:szCs w:val="20"/>
        </w:rPr>
      </w:pPr>
      <w:r>
        <w:rPr>
          <w:rFonts w:ascii="Calibri" w:hAnsi="Calibri" w:cs="Calibri"/>
          <w:sz w:val="20"/>
          <w:szCs w:val="20"/>
        </w:rPr>
        <w:t>It is the collective responsibility of all staff to always maintain a high level of office security, in addition to maintaining office orderliness.</w:t>
      </w:r>
    </w:p>
    <w:p w14:paraId="060FC637" w14:textId="5D914647" w:rsidR="00151C33" w:rsidRPr="00714275" w:rsidRDefault="00151C33" w:rsidP="1FC0BF1B">
      <w:pPr>
        <w:pStyle w:val="Heading2"/>
        <w:ind w:left="360"/>
        <w:rPr>
          <w:rFonts w:asciiTheme="minorHAnsi" w:hAnsiTheme="minorHAnsi"/>
          <w:b/>
          <w:bCs/>
          <w:color w:val="auto"/>
          <w:sz w:val="22"/>
          <w:szCs w:val="22"/>
        </w:rPr>
      </w:pPr>
      <w:bookmarkStart w:id="61" w:name="_Toc2112437706"/>
      <w:r w:rsidRPr="1FC0BF1B">
        <w:rPr>
          <w:rFonts w:asciiTheme="minorHAnsi" w:hAnsiTheme="minorHAnsi"/>
          <w:b/>
          <w:bCs/>
          <w:color w:val="auto"/>
          <w:sz w:val="22"/>
          <w:szCs w:val="22"/>
        </w:rPr>
        <w:t>Computer and Technology</w:t>
      </w:r>
      <w:bookmarkEnd w:id="61"/>
    </w:p>
    <w:p w14:paraId="4C8E8381" w14:textId="3A0C39E4" w:rsidR="00F32BE1" w:rsidRPr="00506258" w:rsidRDefault="001C5831" w:rsidP="00506258">
      <w:pPr>
        <w:pStyle w:val="ListParagraph"/>
        <w:ind w:left="360"/>
        <w:rPr>
          <w:rFonts w:ascii="Calibri" w:hAnsi="Calibri" w:cs="Calibri"/>
          <w:sz w:val="20"/>
          <w:szCs w:val="20"/>
        </w:rPr>
      </w:pPr>
      <w:r w:rsidRPr="00D804B1">
        <w:rPr>
          <w:rFonts w:ascii="Calibri" w:hAnsi="Calibri" w:cs="Calibri"/>
          <w:sz w:val="20"/>
          <w:szCs w:val="20"/>
        </w:rPr>
        <w:t>Computers, telephones, cell phones, voice mail, email, and internet usage assigned to [</w:t>
      </w:r>
      <w:r w:rsidRPr="00724029">
        <w:rPr>
          <w:rFonts w:ascii="Calibri" w:hAnsi="Calibri" w:cs="Calibri"/>
          <w:sz w:val="20"/>
          <w:szCs w:val="20"/>
          <w:shd w:val="clear" w:color="auto" w:fill="FAE2D5" w:themeFill="accent2" w:themeFillTint="33"/>
        </w:rPr>
        <w:t>Clinic Name</w:t>
      </w:r>
      <w:r w:rsidRPr="00D804B1">
        <w:rPr>
          <w:rFonts w:ascii="Calibri" w:hAnsi="Calibri" w:cs="Calibri"/>
          <w:sz w:val="20"/>
          <w:szCs w:val="20"/>
        </w:rPr>
        <w:t>] employees are for the purpose of conducting [</w:t>
      </w:r>
      <w:r w:rsidRPr="00D804B1">
        <w:rPr>
          <w:rFonts w:ascii="Calibri" w:hAnsi="Calibri" w:cs="Calibri"/>
          <w:sz w:val="20"/>
          <w:szCs w:val="20"/>
          <w:shd w:val="clear" w:color="auto" w:fill="FAE2D5" w:themeFill="accent2" w:themeFillTint="33"/>
        </w:rPr>
        <w:t>Clinic Name</w:t>
      </w:r>
      <w:r w:rsidRPr="00D804B1">
        <w:rPr>
          <w:rFonts w:ascii="Calibri" w:hAnsi="Calibri" w:cs="Calibri"/>
          <w:sz w:val="20"/>
          <w:szCs w:val="20"/>
        </w:rPr>
        <w:t xml:space="preserve">] business and any use for personal purposes should be limited. Managers and other authorized individuals may access any material in an employee’s </w:t>
      </w:r>
      <w:r w:rsidR="00D804B1" w:rsidRPr="00D804B1">
        <w:rPr>
          <w:rFonts w:ascii="Calibri" w:hAnsi="Calibri" w:cs="Calibri"/>
          <w:sz w:val="20"/>
          <w:szCs w:val="20"/>
        </w:rPr>
        <w:t xml:space="preserve">clinic </w:t>
      </w:r>
      <w:r w:rsidRPr="00D804B1">
        <w:rPr>
          <w:rFonts w:ascii="Calibri" w:hAnsi="Calibri" w:cs="Calibri"/>
          <w:sz w:val="20"/>
          <w:szCs w:val="20"/>
        </w:rPr>
        <w:t xml:space="preserve">email box or stored on </w:t>
      </w:r>
      <w:r w:rsidR="00D804B1" w:rsidRPr="00D804B1">
        <w:rPr>
          <w:rFonts w:ascii="Calibri" w:hAnsi="Calibri" w:cs="Calibri"/>
          <w:sz w:val="20"/>
          <w:szCs w:val="20"/>
        </w:rPr>
        <w:t>a</w:t>
      </w:r>
      <w:r w:rsidRPr="00D804B1">
        <w:rPr>
          <w:rFonts w:ascii="Calibri" w:hAnsi="Calibri" w:cs="Calibri"/>
          <w:sz w:val="20"/>
          <w:szCs w:val="20"/>
        </w:rPr>
        <w:t xml:space="preserve"> </w:t>
      </w:r>
      <w:r w:rsidR="00D804B1" w:rsidRPr="00D804B1">
        <w:rPr>
          <w:rFonts w:ascii="Calibri" w:hAnsi="Calibri" w:cs="Calibri"/>
          <w:sz w:val="20"/>
          <w:szCs w:val="20"/>
        </w:rPr>
        <w:t>clinic</w:t>
      </w:r>
      <w:r w:rsidRPr="00D804B1">
        <w:rPr>
          <w:rFonts w:ascii="Calibri" w:hAnsi="Calibri" w:cs="Calibri"/>
          <w:sz w:val="20"/>
          <w:szCs w:val="20"/>
        </w:rPr>
        <w:t xml:space="preserve"> computer at any time. Electronic communications and storage are not private if created or stored at work</w:t>
      </w:r>
      <w:r w:rsidR="00D804B1" w:rsidRPr="00D804B1">
        <w:rPr>
          <w:rFonts w:ascii="Calibri" w:hAnsi="Calibri" w:cs="Calibri"/>
          <w:sz w:val="20"/>
          <w:szCs w:val="20"/>
        </w:rPr>
        <w:t>.</w:t>
      </w:r>
    </w:p>
    <w:p w14:paraId="61B16F3F" w14:textId="68907E73" w:rsidR="00151C33" w:rsidRPr="00CB6E06" w:rsidRDefault="00151C33" w:rsidP="1FC0BF1B">
      <w:pPr>
        <w:pStyle w:val="Heading2"/>
        <w:ind w:left="360"/>
        <w:rPr>
          <w:rFonts w:asciiTheme="minorHAnsi" w:hAnsiTheme="minorHAnsi"/>
          <w:b/>
          <w:bCs/>
          <w:color w:val="auto"/>
          <w:sz w:val="22"/>
          <w:szCs w:val="22"/>
        </w:rPr>
      </w:pPr>
      <w:bookmarkStart w:id="62" w:name="_Toc808024098"/>
      <w:r w:rsidRPr="1FC0BF1B">
        <w:rPr>
          <w:rFonts w:asciiTheme="minorHAnsi" w:hAnsiTheme="minorHAnsi"/>
          <w:b/>
          <w:bCs/>
          <w:color w:val="auto"/>
          <w:sz w:val="22"/>
          <w:szCs w:val="22"/>
        </w:rPr>
        <w:t>Laptop Security</w:t>
      </w:r>
      <w:bookmarkEnd w:id="62"/>
    </w:p>
    <w:p w14:paraId="4EAB6ACF" w14:textId="4DA9D1BC" w:rsidR="00F32BE1" w:rsidRPr="00F32BE1" w:rsidRDefault="00F32BE1" w:rsidP="00F32BE1">
      <w:pPr>
        <w:pStyle w:val="ListParagraph"/>
        <w:ind w:left="360"/>
        <w:rPr>
          <w:rFonts w:ascii="Calibri" w:hAnsi="Calibri" w:cs="Calibri"/>
          <w:sz w:val="20"/>
          <w:szCs w:val="20"/>
        </w:rPr>
      </w:pPr>
      <w:r w:rsidRPr="416E6234">
        <w:rPr>
          <w:rFonts w:ascii="Calibri" w:hAnsi="Calibri" w:cs="Calibri"/>
          <w:sz w:val="20"/>
          <w:szCs w:val="20"/>
        </w:rPr>
        <w:t xml:space="preserve">It is every employee’s responsibility to minimize </w:t>
      </w:r>
      <w:r w:rsidR="187568D3" w:rsidRPr="416E6234">
        <w:rPr>
          <w:rFonts w:ascii="Calibri" w:hAnsi="Calibri" w:cs="Calibri"/>
          <w:sz w:val="20"/>
          <w:szCs w:val="20"/>
        </w:rPr>
        <w:t xml:space="preserve">the </w:t>
      </w:r>
      <w:r w:rsidRPr="416E6234">
        <w:rPr>
          <w:rFonts w:ascii="Calibri" w:hAnsi="Calibri" w:cs="Calibri"/>
          <w:sz w:val="20"/>
          <w:szCs w:val="20"/>
        </w:rPr>
        <w:t xml:space="preserve">clinic’s exposure to information security risk as well as </w:t>
      </w:r>
    </w:p>
    <w:p w14:paraId="212D6FF4" w14:textId="77777777" w:rsidR="00F32BE1" w:rsidRPr="00F32BE1" w:rsidRDefault="00F32BE1" w:rsidP="00F32BE1">
      <w:pPr>
        <w:pStyle w:val="ListParagraph"/>
        <w:ind w:left="360"/>
        <w:rPr>
          <w:rFonts w:ascii="Calibri" w:hAnsi="Calibri" w:cs="Calibri"/>
          <w:sz w:val="20"/>
          <w:szCs w:val="20"/>
        </w:rPr>
      </w:pPr>
      <w:r w:rsidRPr="00F32BE1">
        <w:rPr>
          <w:rFonts w:ascii="Calibri" w:hAnsi="Calibri" w:cs="Calibri"/>
          <w:sz w:val="20"/>
          <w:szCs w:val="20"/>
        </w:rPr>
        <w:t xml:space="preserve">increase the user’s personal safety and safeguard the company’s hardware investment. All employees </w:t>
      </w:r>
    </w:p>
    <w:p w14:paraId="672C9491" w14:textId="26892925" w:rsidR="00F32BE1" w:rsidRPr="00F32BE1" w:rsidRDefault="00F32BE1" w:rsidP="00F32BE1">
      <w:pPr>
        <w:pStyle w:val="ListParagraph"/>
        <w:ind w:left="360"/>
        <w:rPr>
          <w:rFonts w:ascii="Calibri" w:hAnsi="Calibri" w:cs="Calibri"/>
          <w:sz w:val="20"/>
          <w:szCs w:val="20"/>
        </w:rPr>
      </w:pPr>
      <w:r w:rsidRPr="00F32BE1">
        <w:rPr>
          <w:rFonts w:ascii="Calibri" w:hAnsi="Calibri" w:cs="Calibri"/>
          <w:sz w:val="20"/>
          <w:szCs w:val="20"/>
        </w:rPr>
        <w:t xml:space="preserve">should be aware of the following guidelines as it pertains to the security of </w:t>
      </w:r>
      <w:r w:rsidR="00864CC8">
        <w:rPr>
          <w:rFonts w:ascii="Calibri" w:hAnsi="Calibri" w:cs="Calibri"/>
          <w:sz w:val="20"/>
          <w:szCs w:val="20"/>
        </w:rPr>
        <w:t>clinic</w:t>
      </w:r>
      <w:r w:rsidRPr="00F32BE1">
        <w:rPr>
          <w:rFonts w:ascii="Calibri" w:hAnsi="Calibri" w:cs="Calibri"/>
          <w:sz w:val="20"/>
          <w:szCs w:val="20"/>
        </w:rPr>
        <w:t xml:space="preserve"> equipment:</w:t>
      </w:r>
    </w:p>
    <w:p w14:paraId="7DC07202" w14:textId="3081F379" w:rsidR="00506258" w:rsidRDefault="00F32BE1" w:rsidP="00506258">
      <w:pPr>
        <w:pStyle w:val="ListParagraph"/>
        <w:numPr>
          <w:ilvl w:val="0"/>
          <w:numId w:val="17"/>
        </w:numPr>
        <w:rPr>
          <w:rFonts w:ascii="Calibri" w:hAnsi="Calibri" w:cs="Calibri"/>
          <w:sz w:val="20"/>
          <w:szCs w:val="20"/>
        </w:rPr>
      </w:pPr>
      <w:r w:rsidRPr="416E6234">
        <w:rPr>
          <w:rFonts w:ascii="Calibri" w:hAnsi="Calibri" w:cs="Calibri"/>
          <w:sz w:val="20"/>
          <w:szCs w:val="20"/>
        </w:rPr>
        <w:t>do not leave laptops unattended</w:t>
      </w:r>
    </w:p>
    <w:p w14:paraId="290B3A2C" w14:textId="5C57E915" w:rsidR="00506258" w:rsidRDefault="00F32BE1" w:rsidP="00506258">
      <w:pPr>
        <w:pStyle w:val="ListParagraph"/>
        <w:numPr>
          <w:ilvl w:val="0"/>
          <w:numId w:val="17"/>
        </w:numPr>
        <w:rPr>
          <w:rFonts w:ascii="Calibri" w:hAnsi="Calibri" w:cs="Calibri"/>
          <w:sz w:val="20"/>
          <w:szCs w:val="20"/>
        </w:rPr>
      </w:pPr>
      <w:r w:rsidRPr="416E6234">
        <w:rPr>
          <w:rFonts w:ascii="Calibri" w:hAnsi="Calibri" w:cs="Calibri"/>
          <w:sz w:val="20"/>
          <w:szCs w:val="20"/>
        </w:rPr>
        <w:t xml:space="preserve">do not allow anyone else to use your laptop — it is company equipment and provides access to our </w:t>
      </w:r>
      <w:r w:rsidR="7A5C31F7" w:rsidRPr="416E6234">
        <w:rPr>
          <w:rFonts w:ascii="Calibri" w:hAnsi="Calibri" w:cs="Calibri"/>
          <w:sz w:val="20"/>
          <w:szCs w:val="20"/>
        </w:rPr>
        <w:t>n</w:t>
      </w:r>
      <w:r w:rsidRPr="416E6234">
        <w:rPr>
          <w:rFonts w:ascii="Calibri" w:hAnsi="Calibri" w:cs="Calibri"/>
          <w:sz w:val="20"/>
          <w:szCs w:val="20"/>
        </w:rPr>
        <w:t>etworks</w:t>
      </w:r>
    </w:p>
    <w:p w14:paraId="5CC80F1B" w14:textId="78FC76A2" w:rsidR="00C918F5" w:rsidRDefault="00F32BE1" w:rsidP="00C918F5">
      <w:pPr>
        <w:pStyle w:val="ListParagraph"/>
        <w:numPr>
          <w:ilvl w:val="0"/>
          <w:numId w:val="17"/>
        </w:numPr>
        <w:rPr>
          <w:rFonts w:ascii="Calibri" w:hAnsi="Calibri" w:cs="Calibri"/>
          <w:sz w:val="20"/>
          <w:szCs w:val="20"/>
        </w:rPr>
      </w:pPr>
      <w:r w:rsidRPr="416E6234">
        <w:rPr>
          <w:rFonts w:ascii="Calibri" w:hAnsi="Calibri" w:cs="Calibri"/>
          <w:sz w:val="20"/>
          <w:szCs w:val="20"/>
        </w:rPr>
        <w:t>do not leave your computer screen open and visible to others when you have stepped away</w:t>
      </w:r>
    </w:p>
    <w:p w14:paraId="7472D4CB" w14:textId="2C4DBB3F" w:rsidR="00C918F5" w:rsidRDefault="00F32BE1" w:rsidP="00C918F5">
      <w:pPr>
        <w:pStyle w:val="ListParagraph"/>
        <w:numPr>
          <w:ilvl w:val="0"/>
          <w:numId w:val="17"/>
        </w:numPr>
        <w:rPr>
          <w:rFonts w:ascii="Calibri" w:hAnsi="Calibri" w:cs="Calibri"/>
          <w:sz w:val="20"/>
          <w:szCs w:val="20"/>
        </w:rPr>
      </w:pPr>
      <w:r w:rsidRPr="416E6234">
        <w:rPr>
          <w:rFonts w:ascii="Calibri" w:hAnsi="Calibri" w:cs="Calibri"/>
          <w:sz w:val="20"/>
          <w:szCs w:val="20"/>
        </w:rPr>
        <w:t>only connect to approved or known wireless networks</w:t>
      </w:r>
    </w:p>
    <w:p w14:paraId="7EBE7DE2" w14:textId="411C7D90" w:rsidR="00F32BE1" w:rsidRPr="00C918F5" w:rsidRDefault="00F32BE1" w:rsidP="00C918F5">
      <w:pPr>
        <w:pStyle w:val="ListParagraph"/>
        <w:numPr>
          <w:ilvl w:val="0"/>
          <w:numId w:val="17"/>
        </w:numPr>
        <w:rPr>
          <w:rFonts w:ascii="Calibri" w:hAnsi="Calibri" w:cs="Calibri"/>
          <w:sz w:val="20"/>
          <w:szCs w:val="20"/>
        </w:rPr>
      </w:pPr>
      <w:r w:rsidRPr="416E6234">
        <w:rPr>
          <w:rFonts w:ascii="Calibri" w:hAnsi="Calibri" w:cs="Calibri"/>
          <w:sz w:val="20"/>
          <w:szCs w:val="20"/>
        </w:rPr>
        <w:t xml:space="preserve">do not leave laptops in </w:t>
      </w:r>
      <w:r w:rsidR="00543E62" w:rsidRPr="416E6234">
        <w:rPr>
          <w:rFonts w:ascii="Calibri" w:hAnsi="Calibri" w:cs="Calibri"/>
          <w:sz w:val="20"/>
          <w:szCs w:val="20"/>
        </w:rPr>
        <w:t>vehicles</w:t>
      </w:r>
    </w:p>
    <w:p w14:paraId="1CB1647D" w14:textId="77777777" w:rsidR="00AD489D" w:rsidRPr="00F32BE1" w:rsidRDefault="00AD489D" w:rsidP="00F32BE1">
      <w:pPr>
        <w:pStyle w:val="ListParagraph"/>
        <w:ind w:left="360"/>
        <w:rPr>
          <w:rFonts w:ascii="Calibri" w:hAnsi="Calibri" w:cs="Calibri"/>
          <w:sz w:val="20"/>
          <w:szCs w:val="20"/>
        </w:rPr>
      </w:pPr>
    </w:p>
    <w:p w14:paraId="6CF047E7" w14:textId="71279A98" w:rsidR="00F32BE1" w:rsidRPr="00F32BE1" w:rsidRDefault="00F32BE1" w:rsidP="00F32BE1">
      <w:pPr>
        <w:pStyle w:val="ListParagraph"/>
        <w:ind w:left="360"/>
        <w:rPr>
          <w:rFonts w:ascii="Calibri" w:hAnsi="Calibri" w:cs="Calibri"/>
          <w:sz w:val="20"/>
          <w:szCs w:val="20"/>
        </w:rPr>
      </w:pPr>
      <w:r w:rsidRPr="00F32BE1">
        <w:rPr>
          <w:rFonts w:ascii="Calibri" w:hAnsi="Calibri" w:cs="Calibri"/>
          <w:sz w:val="20"/>
          <w:szCs w:val="20"/>
        </w:rPr>
        <w:t xml:space="preserve">The theft of a laptop must be reported immediately to </w:t>
      </w:r>
      <w:r w:rsidR="000C3331">
        <w:rPr>
          <w:rFonts w:ascii="Calibri" w:hAnsi="Calibri" w:cs="Calibri"/>
          <w:sz w:val="20"/>
          <w:szCs w:val="20"/>
        </w:rPr>
        <w:t>your manager, who</w:t>
      </w:r>
      <w:r w:rsidRPr="00F32BE1">
        <w:rPr>
          <w:rFonts w:ascii="Calibri" w:hAnsi="Calibri" w:cs="Calibri"/>
          <w:sz w:val="20"/>
          <w:szCs w:val="20"/>
        </w:rPr>
        <w:t xml:space="preserve"> based on the </w:t>
      </w:r>
    </w:p>
    <w:p w14:paraId="6E02EFFC" w14:textId="77777777" w:rsidR="005F0F8E" w:rsidRDefault="00F32BE1" w:rsidP="005F0F8E">
      <w:pPr>
        <w:pStyle w:val="ListParagraph"/>
        <w:ind w:left="360"/>
        <w:rPr>
          <w:rFonts w:ascii="Calibri" w:hAnsi="Calibri" w:cs="Calibri"/>
          <w:sz w:val="20"/>
          <w:szCs w:val="20"/>
        </w:rPr>
      </w:pPr>
      <w:r w:rsidRPr="00F32BE1">
        <w:rPr>
          <w:rFonts w:ascii="Calibri" w:hAnsi="Calibri" w:cs="Calibri"/>
          <w:sz w:val="20"/>
          <w:szCs w:val="20"/>
        </w:rPr>
        <w:t xml:space="preserve">circumstances, will decide on next steps. </w:t>
      </w:r>
    </w:p>
    <w:p w14:paraId="6748E271" w14:textId="25EB5F30" w:rsidR="00E72814" w:rsidRPr="00C918F5" w:rsidRDefault="00E72814" w:rsidP="1FC0BF1B">
      <w:pPr>
        <w:pStyle w:val="Heading1"/>
        <w:rPr>
          <w:rFonts w:asciiTheme="minorHAnsi" w:hAnsiTheme="minorHAnsi"/>
          <w:b/>
          <w:bCs/>
          <w:color w:val="auto"/>
          <w:sz w:val="28"/>
          <w:szCs w:val="28"/>
        </w:rPr>
      </w:pPr>
      <w:bookmarkStart w:id="63" w:name="_Toc1263233808"/>
      <w:r w:rsidRPr="1FC0BF1B">
        <w:rPr>
          <w:rFonts w:asciiTheme="minorHAnsi" w:hAnsiTheme="minorHAnsi"/>
          <w:b/>
          <w:bCs/>
          <w:color w:val="auto"/>
          <w:sz w:val="28"/>
          <w:szCs w:val="28"/>
        </w:rPr>
        <w:lastRenderedPageBreak/>
        <w:t>Health &amp; Safety</w:t>
      </w:r>
      <w:bookmarkEnd w:id="63"/>
    </w:p>
    <w:p w14:paraId="015CB9BA" w14:textId="18ED7D9F" w:rsidR="00286248" w:rsidRDefault="00E72814" w:rsidP="00E72814">
      <w:pPr>
        <w:rPr>
          <w:rFonts w:ascii="Calibri" w:hAnsi="Calibri" w:cs="Calibri"/>
          <w:sz w:val="20"/>
          <w:szCs w:val="20"/>
        </w:rPr>
      </w:pPr>
      <w:r w:rsidRPr="00204189">
        <w:rPr>
          <w:rFonts w:ascii="Calibri" w:hAnsi="Calibri" w:cs="Calibri"/>
          <w:sz w:val="20"/>
          <w:szCs w:val="20"/>
        </w:rPr>
        <w:t>[</w:t>
      </w:r>
      <w:r w:rsidRPr="00204189">
        <w:rPr>
          <w:rFonts w:ascii="Calibri" w:hAnsi="Calibri" w:cs="Calibri"/>
          <w:sz w:val="20"/>
          <w:szCs w:val="20"/>
          <w:shd w:val="clear" w:color="auto" w:fill="FAE2D5" w:themeFill="accent2" w:themeFillTint="33"/>
        </w:rPr>
        <w:t>Clinic Name</w:t>
      </w:r>
      <w:r w:rsidRPr="00204189">
        <w:rPr>
          <w:rFonts w:ascii="Calibri" w:hAnsi="Calibri" w:cs="Calibri"/>
          <w:sz w:val="20"/>
          <w:szCs w:val="20"/>
        </w:rPr>
        <w:t>]</w:t>
      </w:r>
      <w:r w:rsidR="00B77E0D">
        <w:rPr>
          <w:rFonts w:ascii="Calibri" w:hAnsi="Calibri" w:cs="Calibri"/>
          <w:sz w:val="20"/>
          <w:szCs w:val="20"/>
        </w:rPr>
        <w:t>, jointly with its employees, must take reasonable precautions to ensure a safe work environment. The organization complies with all requirements for creating a healthy and safe work</w:t>
      </w:r>
      <w:r w:rsidR="00286248">
        <w:rPr>
          <w:rFonts w:ascii="Calibri" w:hAnsi="Calibri" w:cs="Calibri"/>
          <w:sz w:val="20"/>
          <w:szCs w:val="20"/>
        </w:rPr>
        <w:t>place in accordance with the Occupational Health &amp; Safety Act of New Brunswick, and associated legislation/regulations.</w:t>
      </w:r>
      <w:r w:rsidR="00A25EB1">
        <w:rPr>
          <w:rFonts w:ascii="Calibri" w:hAnsi="Calibri" w:cs="Calibri"/>
          <w:sz w:val="20"/>
          <w:szCs w:val="20"/>
        </w:rPr>
        <w:t xml:space="preserve"> </w:t>
      </w:r>
      <w:r w:rsidR="0079636F">
        <w:rPr>
          <w:rFonts w:ascii="Calibri" w:hAnsi="Calibri" w:cs="Calibri"/>
          <w:sz w:val="20"/>
          <w:szCs w:val="20"/>
        </w:rPr>
        <w:t xml:space="preserve">Employees who have </w:t>
      </w:r>
      <w:r w:rsidR="00570163">
        <w:rPr>
          <w:rFonts w:ascii="Calibri" w:hAnsi="Calibri" w:cs="Calibri"/>
          <w:sz w:val="20"/>
          <w:szCs w:val="20"/>
        </w:rPr>
        <w:t>health and safety concerns or identify potential hazards should contact the</w:t>
      </w:r>
      <w:r w:rsidR="00DA6F2A">
        <w:rPr>
          <w:rFonts w:ascii="Calibri" w:hAnsi="Calibri" w:cs="Calibri"/>
          <w:sz w:val="20"/>
          <w:szCs w:val="20"/>
        </w:rPr>
        <w:t>ir manager.</w:t>
      </w:r>
    </w:p>
    <w:p w14:paraId="48A8E9E9" w14:textId="77777777" w:rsidR="00A25EB1" w:rsidRDefault="009E10F8" w:rsidP="00A25EB1">
      <w:pPr>
        <w:rPr>
          <w:rFonts w:ascii="Calibri" w:hAnsi="Calibri" w:cs="Calibri"/>
          <w:sz w:val="20"/>
          <w:szCs w:val="20"/>
        </w:rPr>
      </w:pPr>
      <w:r>
        <w:rPr>
          <w:rFonts w:ascii="Calibri" w:hAnsi="Calibri" w:cs="Calibri"/>
          <w:sz w:val="20"/>
          <w:szCs w:val="20"/>
        </w:rPr>
        <w:t xml:space="preserve">Individual employees will be responsible for: </w:t>
      </w:r>
    </w:p>
    <w:p w14:paraId="5034C5C3" w14:textId="3A711C26" w:rsidR="00A25EB1" w:rsidRDefault="009E10F8" w:rsidP="00A25EB1">
      <w:pPr>
        <w:pStyle w:val="ListParagraph"/>
        <w:numPr>
          <w:ilvl w:val="0"/>
          <w:numId w:val="18"/>
        </w:numPr>
        <w:rPr>
          <w:rFonts w:ascii="Calibri" w:hAnsi="Calibri" w:cs="Calibri"/>
          <w:sz w:val="20"/>
          <w:szCs w:val="20"/>
        </w:rPr>
      </w:pPr>
      <w:r w:rsidRPr="416E6234">
        <w:rPr>
          <w:rFonts w:ascii="Calibri" w:hAnsi="Calibri" w:cs="Calibri"/>
          <w:sz w:val="20"/>
          <w:szCs w:val="20"/>
        </w:rPr>
        <w:t>Ob</w:t>
      </w:r>
      <w:r w:rsidR="00DA6F2A" w:rsidRPr="416E6234">
        <w:rPr>
          <w:rFonts w:ascii="Calibri" w:hAnsi="Calibri" w:cs="Calibri"/>
          <w:sz w:val="20"/>
          <w:szCs w:val="20"/>
        </w:rPr>
        <w:t>serving policies and procedures and working in a safe and prudent manner so as not to endanger other employees or themselves through unsafe work practice</w:t>
      </w:r>
    </w:p>
    <w:p w14:paraId="083EF042" w14:textId="4224A2EF" w:rsidR="00A25EB1" w:rsidRDefault="00DA6F2A" w:rsidP="00A25EB1">
      <w:pPr>
        <w:pStyle w:val="ListParagraph"/>
        <w:numPr>
          <w:ilvl w:val="0"/>
          <w:numId w:val="18"/>
        </w:numPr>
        <w:rPr>
          <w:rFonts w:ascii="Calibri" w:hAnsi="Calibri" w:cs="Calibri"/>
          <w:sz w:val="20"/>
          <w:szCs w:val="20"/>
        </w:rPr>
      </w:pPr>
      <w:r w:rsidRPr="416E6234">
        <w:rPr>
          <w:rFonts w:ascii="Calibri" w:hAnsi="Calibri" w:cs="Calibri"/>
          <w:sz w:val="20"/>
          <w:szCs w:val="20"/>
        </w:rPr>
        <w:t>Reporting any actual or potential safety hazards to their manager</w:t>
      </w:r>
    </w:p>
    <w:p w14:paraId="459A2989" w14:textId="3E4540E1" w:rsidR="009E10F8" w:rsidRPr="00A25EB1" w:rsidRDefault="00DA6F2A" w:rsidP="00E72814">
      <w:pPr>
        <w:pStyle w:val="ListParagraph"/>
        <w:numPr>
          <w:ilvl w:val="0"/>
          <w:numId w:val="18"/>
        </w:numPr>
        <w:rPr>
          <w:rFonts w:ascii="Calibri" w:hAnsi="Calibri" w:cs="Calibri"/>
          <w:sz w:val="20"/>
          <w:szCs w:val="20"/>
        </w:rPr>
      </w:pPr>
      <w:r w:rsidRPr="416E6234">
        <w:rPr>
          <w:rFonts w:ascii="Calibri" w:hAnsi="Calibri" w:cs="Calibri"/>
          <w:sz w:val="20"/>
          <w:szCs w:val="20"/>
        </w:rPr>
        <w:t>Preventing loss of, or damage to property due to unsafe or improper work practices</w:t>
      </w:r>
    </w:p>
    <w:p w14:paraId="34A616CA" w14:textId="7212B0E0" w:rsidR="009E0502" w:rsidRPr="00A25EB1" w:rsidRDefault="009E0502" w:rsidP="1FC0BF1B">
      <w:pPr>
        <w:pStyle w:val="Heading1"/>
        <w:rPr>
          <w:rFonts w:asciiTheme="minorHAnsi" w:hAnsiTheme="minorHAnsi"/>
          <w:b/>
          <w:bCs/>
          <w:color w:val="auto"/>
          <w:sz w:val="28"/>
          <w:szCs w:val="28"/>
        </w:rPr>
      </w:pPr>
      <w:bookmarkStart w:id="64" w:name="_Toc1294798715"/>
      <w:r w:rsidRPr="1FC0BF1B">
        <w:rPr>
          <w:rFonts w:asciiTheme="minorHAnsi" w:hAnsiTheme="minorHAnsi"/>
          <w:b/>
          <w:bCs/>
          <w:color w:val="auto"/>
          <w:sz w:val="28"/>
          <w:szCs w:val="28"/>
        </w:rPr>
        <w:t>A</w:t>
      </w:r>
      <w:r w:rsidR="00A25EB1" w:rsidRPr="1FC0BF1B">
        <w:rPr>
          <w:rFonts w:asciiTheme="minorHAnsi" w:hAnsiTheme="minorHAnsi"/>
          <w:b/>
          <w:bCs/>
          <w:color w:val="auto"/>
          <w:sz w:val="28"/>
          <w:szCs w:val="28"/>
        </w:rPr>
        <w:t>cknowledgement</w:t>
      </w:r>
      <w:bookmarkEnd w:id="64"/>
    </w:p>
    <w:p w14:paraId="62C518A6" w14:textId="77777777" w:rsidR="009E0502" w:rsidRPr="00A25EB1" w:rsidRDefault="009E0502" w:rsidP="1FC0BF1B">
      <w:pPr>
        <w:pStyle w:val="Heading2"/>
        <w:rPr>
          <w:rFonts w:asciiTheme="minorHAnsi" w:hAnsiTheme="minorHAnsi"/>
          <w:b/>
          <w:bCs/>
          <w:color w:val="auto"/>
          <w:sz w:val="22"/>
          <w:szCs w:val="22"/>
        </w:rPr>
      </w:pPr>
      <w:bookmarkStart w:id="65" w:name="_Toc1394852780"/>
      <w:r w:rsidRPr="1FC0BF1B">
        <w:rPr>
          <w:rFonts w:asciiTheme="minorHAnsi" w:hAnsiTheme="minorHAnsi"/>
          <w:b/>
          <w:bCs/>
          <w:color w:val="auto"/>
          <w:sz w:val="22"/>
          <w:szCs w:val="22"/>
        </w:rPr>
        <w:t>Acknowledgement of the Employee Handbook</w:t>
      </w:r>
      <w:bookmarkEnd w:id="65"/>
    </w:p>
    <w:p w14:paraId="3BA73958" w14:textId="526021EC" w:rsidR="009E0502" w:rsidRPr="009E0502" w:rsidRDefault="009E0502" w:rsidP="00AD4EF5">
      <w:pPr>
        <w:spacing w:after="0"/>
        <w:rPr>
          <w:rFonts w:ascii="Calibri" w:hAnsi="Calibri" w:cs="Calibri"/>
          <w:sz w:val="20"/>
          <w:szCs w:val="20"/>
        </w:rPr>
      </w:pPr>
      <w:r w:rsidRPr="009E0502">
        <w:rPr>
          <w:rFonts w:ascii="Calibri" w:hAnsi="Calibri" w:cs="Calibri"/>
          <w:sz w:val="20"/>
          <w:szCs w:val="20"/>
        </w:rPr>
        <w:t xml:space="preserve">The Employee Handbook contains important information about </w:t>
      </w:r>
      <w:r w:rsidR="009029B3">
        <w:rPr>
          <w:rFonts w:ascii="Calibri" w:hAnsi="Calibri" w:cs="Calibri"/>
          <w:sz w:val="20"/>
          <w:szCs w:val="20"/>
        </w:rPr>
        <w:t>[</w:t>
      </w:r>
      <w:r w:rsidR="009029B3" w:rsidRPr="009029B3">
        <w:rPr>
          <w:rFonts w:ascii="Calibri" w:hAnsi="Calibri" w:cs="Calibri"/>
          <w:sz w:val="20"/>
          <w:szCs w:val="20"/>
          <w:shd w:val="clear" w:color="auto" w:fill="FAE2D5" w:themeFill="accent2" w:themeFillTint="33"/>
        </w:rPr>
        <w:t>Clinic Name</w:t>
      </w:r>
      <w:r w:rsidR="009029B3">
        <w:rPr>
          <w:rFonts w:ascii="Calibri" w:hAnsi="Calibri" w:cs="Calibri"/>
          <w:sz w:val="20"/>
          <w:szCs w:val="20"/>
        </w:rPr>
        <w:t>]</w:t>
      </w:r>
      <w:r w:rsidRPr="009E0502">
        <w:rPr>
          <w:rFonts w:ascii="Calibri" w:hAnsi="Calibri" w:cs="Calibri"/>
          <w:sz w:val="20"/>
          <w:szCs w:val="20"/>
        </w:rPr>
        <w:t>, and I understand that I should consult</w:t>
      </w:r>
      <w:r w:rsidR="00A25EB1">
        <w:rPr>
          <w:rFonts w:ascii="Calibri" w:hAnsi="Calibri" w:cs="Calibri"/>
          <w:sz w:val="20"/>
          <w:szCs w:val="20"/>
        </w:rPr>
        <w:t xml:space="preserve"> </w:t>
      </w:r>
      <w:r w:rsidR="009635F3">
        <w:rPr>
          <w:rFonts w:ascii="Calibri" w:hAnsi="Calibri" w:cs="Calibri"/>
          <w:sz w:val="20"/>
          <w:szCs w:val="20"/>
        </w:rPr>
        <w:t>my manager</w:t>
      </w:r>
      <w:r w:rsidRPr="009E0502">
        <w:rPr>
          <w:rFonts w:ascii="Calibri" w:hAnsi="Calibri" w:cs="Calibri"/>
          <w:sz w:val="20"/>
          <w:szCs w:val="20"/>
        </w:rPr>
        <w:t xml:space="preserve"> regarding any questions not addressed in the handbook. </w:t>
      </w:r>
      <w:r w:rsidR="00EB1C00">
        <w:rPr>
          <w:rFonts w:ascii="Calibri" w:hAnsi="Calibri" w:cs="Calibri"/>
          <w:sz w:val="20"/>
          <w:szCs w:val="20"/>
        </w:rPr>
        <w:br/>
      </w:r>
    </w:p>
    <w:p w14:paraId="1E587B9B" w14:textId="3414E5B7" w:rsidR="009E0502" w:rsidRPr="009E0502" w:rsidRDefault="009E0502" w:rsidP="00AD4EF5">
      <w:pPr>
        <w:spacing w:after="0"/>
        <w:rPr>
          <w:rFonts w:ascii="Calibri" w:hAnsi="Calibri" w:cs="Calibri"/>
          <w:sz w:val="20"/>
          <w:szCs w:val="20"/>
        </w:rPr>
      </w:pPr>
      <w:r w:rsidRPr="009E0502">
        <w:rPr>
          <w:rFonts w:ascii="Calibri" w:hAnsi="Calibri" w:cs="Calibri"/>
          <w:sz w:val="20"/>
          <w:szCs w:val="20"/>
        </w:rPr>
        <w:t xml:space="preserve">Since the information and policies described herein are subject to change at any time, I acknowledge that revisions to the handbook may occur. All such changes will generally be communicated through official notices, and I understand that revised information may supersede, modify, or eliminate existing policies. Only </w:t>
      </w:r>
      <w:r w:rsidR="00C61A4B">
        <w:rPr>
          <w:rFonts w:ascii="Calibri" w:hAnsi="Calibri" w:cs="Calibri"/>
          <w:sz w:val="20"/>
          <w:szCs w:val="20"/>
        </w:rPr>
        <w:t>the clinic owner</w:t>
      </w:r>
      <w:r w:rsidRPr="009E0502">
        <w:rPr>
          <w:rFonts w:ascii="Calibri" w:hAnsi="Calibri" w:cs="Calibri"/>
          <w:sz w:val="20"/>
          <w:szCs w:val="20"/>
        </w:rPr>
        <w:t xml:space="preserve"> can adopt any revisions to the policies in this handbook.</w:t>
      </w:r>
      <w:r w:rsidR="00EB1C00">
        <w:rPr>
          <w:rFonts w:ascii="Calibri" w:hAnsi="Calibri" w:cs="Calibri"/>
          <w:sz w:val="20"/>
          <w:szCs w:val="20"/>
        </w:rPr>
        <w:br/>
      </w:r>
    </w:p>
    <w:p w14:paraId="3BD52CD7" w14:textId="7DFC6140" w:rsidR="009E0502" w:rsidRPr="009E0502" w:rsidRDefault="009E0502" w:rsidP="00AD4EF5">
      <w:pPr>
        <w:spacing w:after="0"/>
        <w:rPr>
          <w:rFonts w:ascii="Calibri" w:hAnsi="Calibri" w:cs="Calibri"/>
          <w:sz w:val="20"/>
          <w:szCs w:val="20"/>
        </w:rPr>
      </w:pPr>
      <w:r w:rsidRPr="009E0502">
        <w:rPr>
          <w:rFonts w:ascii="Calibri" w:hAnsi="Calibri" w:cs="Calibri"/>
          <w:sz w:val="20"/>
          <w:szCs w:val="20"/>
        </w:rPr>
        <w:t xml:space="preserve">I confirm that I have read and understand the information contained within the Employee Handbook and will conduct myself in accordance with a condition of my employment with </w:t>
      </w:r>
      <w:r w:rsidR="009029B3">
        <w:rPr>
          <w:rFonts w:ascii="Calibri" w:hAnsi="Calibri" w:cs="Calibri"/>
          <w:sz w:val="20"/>
          <w:szCs w:val="20"/>
        </w:rPr>
        <w:t>[</w:t>
      </w:r>
      <w:r w:rsidR="009029B3" w:rsidRPr="009029B3">
        <w:rPr>
          <w:rFonts w:ascii="Calibri" w:hAnsi="Calibri" w:cs="Calibri"/>
          <w:sz w:val="20"/>
          <w:szCs w:val="20"/>
          <w:shd w:val="clear" w:color="auto" w:fill="FAE2D5" w:themeFill="accent2" w:themeFillTint="33"/>
        </w:rPr>
        <w:t>Clinic Name</w:t>
      </w:r>
      <w:r w:rsidR="009029B3">
        <w:rPr>
          <w:rFonts w:ascii="Calibri" w:hAnsi="Calibri" w:cs="Calibri"/>
          <w:sz w:val="20"/>
          <w:szCs w:val="20"/>
        </w:rPr>
        <w:t>]</w:t>
      </w:r>
      <w:r w:rsidRPr="009E0502">
        <w:rPr>
          <w:rFonts w:ascii="Calibri" w:hAnsi="Calibri" w:cs="Calibri"/>
          <w:sz w:val="20"/>
          <w:szCs w:val="20"/>
        </w:rPr>
        <w:t xml:space="preserve">. </w:t>
      </w:r>
    </w:p>
    <w:p w14:paraId="62C655B5" w14:textId="77777777" w:rsidR="00C61A4B" w:rsidRDefault="004548F7" w:rsidP="006C31A8">
      <w:pPr>
        <w:spacing w:after="0"/>
        <w:ind w:left="720"/>
        <w:rPr>
          <w:rFonts w:ascii="Calibri" w:hAnsi="Calibri" w:cs="Calibri"/>
          <w:sz w:val="20"/>
          <w:szCs w:val="20"/>
        </w:rPr>
        <w:sectPr w:rsidR="00C61A4B" w:rsidSect="00E818CD">
          <w:type w:val="continuous"/>
          <w:pgSz w:w="12240" w:h="15840"/>
          <w:pgMar w:top="1440" w:right="1440" w:bottom="1440" w:left="1440" w:header="708" w:footer="708" w:gutter="0"/>
          <w:cols w:space="708"/>
          <w:docGrid w:linePitch="360"/>
        </w:sectPr>
      </w:pPr>
      <w:r>
        <w:rPr>
          <w:rFonts w:ascii="Calibri" w:hAnsi="Calibri" w:cs="Calibri"/>
          <w:sz w:val="20"/>
          <w:szCs w:val="20"/>
        </w:rPr>
        <w:br/>
      </w:r>
    </w:p>
    <w:p w14:paraId="5C563E8C" w14:textId="72D2C937" w:rsidR="009E0502" w:rsidRPr="009E0502" w:rsidRDefault="009E0502" w:rsidP="006C31A8">
      <w:pPr>
        <w:spacing w:after="0"/>
        <w:ind w:left="720"/>
        <w:rPr>
          <w:rFonts w:ascii="Calibri" w:hAnsi="Calibri" w:cs="Calibri"/>
          <w:sz w:val="20"/>
          <w:szCs w:val="20"/>
        </w:rPr>
      </w:pPr>
      <w:r w:rsidRPr="009E0502">
        <w:rPr>
          <w:rFonts w:ascii="Calibri" w:hAnsi="Calibri" w:cs="Calibri"/>
          <w:sz w:val="20"/>
          <w:szCs w:val="20"/>
        </w:rPr>
        <w:t>___________________</w:t>
      </w:r>
      <w:r w:rsidR="00C61A4B">
        <w:rPr>
          <w:rFonts w:ascii="Calibri" w:hAnsi="Calibri" w:cs="Calibri"/>
          <w:sz w:val="20"/>
          <w:szCs w:val="20"/>
        </w:rPr>
        <w:t>_________</w:t>
      </w:r>
      <w:r w:rsidR="004548F7">
        <w:rPr>
          <w:rFonts w:ascii="Calibri" w:hAnsi="Calibri" w:cs="Calibri"/>
          <w:sz w:val="20"/>
          <w:szCs w:val="20"/>
        </w:rPr>
        <w:t xml:space="preserve">                               </w:t>
      </w:r>
    </w:p>
    <w:p w14:paraId="7632C693" w14:textId="30EA6455" w:rsidR="006C31A8" w:rsidRDefault="009E0502" w:rsidP="006C31A8">
      <w:pPr>
        <w:spacing w:after="0"/>
        <w:ind w:left="720"/>
        <w:rPr>
          <w:rFonts w:ascii="Calibri" w:hAnsi="Calibri" w:cs="Calibri"/>
          <w:sz w:val="20"/>
          <w:szCs w:val="20"/>
        </w:rPr>
      </w:pPr>
      <w:r w:rsidRPr="416E6234">
        <w:rPr>
          <w:rFonts w:ascii="Calibri" w:hAnsi="Calibri" w:cs="Calibri"/>
          <w:sz w:val="20"/>
          <w:szCs w:val="20"/>
        </w:rPr>
        <w:t xml:space="preserve">Employee </w:t>
      </w:r>
      <w:r w:rsidR="5B1386DC" w:rsidRPr="416E6234">
        <w:rPr>
          <w:rFonts w:ascii="Calibri" w:hAnsi="Calibri" w:cs="Calibri"/>
          <w:sz w:val="20"/>
          <w:szCs w:val="20"/>
        </w:rPr>
        <w:t xml:space="preserve">Name </w:t>
      </w:r>
      <w:r w:rsidRPr="416E6234">
        <w:rPr>
          <w:rFonts w:ascii="Calibri" w:hAnsi="Calibri" w:cs="Calibri"/>
          <w:sz w:val="20"/>
          <w:szCs w:val="20"/>
        </w:rPr>
        <w:t>(Print)</w:t>
      </w:r>
    </w:p>
    <w:p w14:paraId="6D432A35" w14:textId="2421F066" w:rsidR="009E0502" w:rsidRPr="009E0502" w:rsidRDefault="00C61A4B" w:rsidP="006C31A8">
      <w:pPr>
        <w:spacing w:after="0"/>
        <w:ind w:left="720"/>
        <w:rPr>
          <w:rFonts w:ascii="Calibri" w:hAnsi="Calibri" w:cs="Calibri"/>
          <w:sz w:val="20"/>
          <w:szCs w:val="20"/>
        </w:rPr>
      </w:pPr>
      <w:r>
        <w:rPr>
          <w:rFonts w:ascii="Calibri" w:hAnsi="Calibri" w:cs="Calibri"/>
          <w:sz w:val="20"/>
          <w:szCs w:val="20"/>
        </w:rPr>
        <w:t>____________________________</w:t>
      </w:r>
      <w:r w:rsidR="006C31A8">
        <w:rPr>
          <w:rFonts w:ascii="Calibri" w:hAnsi="Calibri" w:cs="Calibri"/>
          <w:sz w:val="20"/>
          <w:szCs w:val="20"/>
        </w:rPr>
        <w:br/>
      </w:r>
      <w:r>
        <w:rPr>
          <w:rFonts w:ascii="Calibri" w:hAnsi="Calibri" w:cs="Calibri"/>
          <w:sz w:val="20"/>
          <w:szCs w:val="20"/>
        </w:rPr>
        <w:t>Employee Signature</w:t>
      </w:r>
    </w:p>
    <w:p w14:paraId="6FC00009" w14:textId="45105059" w:rsidR="009E0502" w:rsidRDefault="00C61A4B" w:rsidP="006C31A8">
      <w:pPr>
        <w:spacing w:after="0"/>
        <w:ind w:left="720"/>
        <w:rPr>
          <w:rFonts w:ascii="Calibri" w:hAnsi="Calibri" w:cs="Calibri"/>
          <w:sz w:val="20"/>
          <w:szCs w:val="20"/>
        </w:rPr>
      </w:pPr>
      <w:r>
        <w:rPr>
          <w:rFonts w:ascii="Calibri" w:hAnsi="Calibri" w:cs="Calibri"/>
          <w:sz w:val="20"/>
          <w:szCs w:val="20"/>
        </w:rPr>
        <w:t>___________________</w:t>
      </w:r>
      <w:r>
        <w:rPr>
          <w:rFonts w:ascii="Calibri" w:hAnsi="Calibri" w:cs="Calibri"/>
          <w:sz w:val="20"/>
          <w:szCs w:val="20"/>
        </w:rPr>
        <w:br/>
      </w:r>
      <w:r w:rsidR="009E0502" w:rsidRPr="009E0502">
        <w:rPr>
          <w:rFonts w:ascii="Calibri" w:hAnsi="Calibri" w:cs="Calibri"/>
          <w:sz w:val="20"/>
          <w:szCs w:val="20"/>
        </w:rPr>
        <w:t>Date</w:t>
      </w:r>
      <w:r w:rsidR="006C31A8">
        <w:rPr>
          <w:rFonts w:ascii="Calibri" w:hAnsi="Calibri" w:cs="Calibri"/>
          <w:sz w:val="20"/>
          <w:szCs w:val="20"/>
        </w:rPr>
        <w:t xml:space="preserve"> (DD/MM/YYYY)</w:t>
      </w:r>
    </w:p>
    <w:p w14:paraId="797ACB1A" w14:textId="77777777" w:rsidR="00A83E2D" w:rsidRDefault="00A83E2D" w:rsidP="006C31A8">
      <w:pPr>
        <w:spacing w:after="0"/>
        <w:ind w:left="720"/>
        <w:rPr>
          <w:rFonts w:ascii="Calibri" w:hAnsi="Calibri" w:cs="Calibri"/>
          <w:sz w:val="20"/>
          <w:szCs w:val="20"/>
        </w:rPr>
      </w:pPr>
    </w:p>
    <w:p w14:paraId="71D13790" w14:textId="77777777" w:rsidR="00A83E2D" w:rsidRDefault="00A83E2D" w:rsidP="006C31A8">
      <w:pPr>
        <w:spacing w:after="0"/>
        <w:ind w:left="720"/>
        <w:rPr>
          <w:rFonts w:ascii="Calibri" w:hAnsi="Calibri" w:cs="Calibri"/>
          <w:sz w:val="20"/>
          <w:szCs w:val="20"/>
        </w:rPr>
      </w:pPr>
    </w:p>
    <w:p w14:paraId="75568363" w14:textId="77777777" w:rsidR="00A83E2D" w:rsidRDefault="00A83E2D" w:rsidP="006C31A8">
      <w:pPr>
        <w:spacing w:after="0"/>
        <w:ind w:left="720"/>
        <w:rPr>
          <w:rFonts w:ascii="Calibri" w:hAnsi="Calibri" w:cs="Calibri"/>
          <w:sz w:val="20"/>
          <w:szCs w:val="20"/>
        </w:rPr>
      </w:pPr>
    </w:p>
    <w:p w14:paraId="4F5938BF" w14:textId="77777777" w:rsidR="00A83E2D" w:rsidRDefault="00A83E2D" w:rsidP="006C31A8">
      <w:pPr>
        <w:spacing w:after="0"/>
        <w:ind w:left="720"/>
        <w:rPr>
          <w:rFonts w:ascii="Calibri" w:hAnsi="Calibri" w:cs="Calibri"/>
          <w:sz w:val="20"/>
          <w:szCs w:val="20"/>
        </w:rPr>
      </w:pPr>
    </w:p>
    <w:p w14:paraId="1461D12B" w14:textId="77777777" w:rsidR="00A83E2D" w:rsidRDefault="00A83E2D" w:rsidP="006C31A8">
      <w:pPr>
        <w:spacing w:after="0"/>
        <w:ind w:left="720"/>
        <w:rPr>
          <w:rFonts w:ascii="Calibri" w:hAnsi="Calibri" w:cs="Calibri"/>
          <w:sz w:val="20"/>
          <w:szCs w:val="20"/>
        </w:rPr>
      </w:pPr>
    </w:p>
    <w:p w14:paraId="70972F80" w14:textId="77777777" w:rsidR="00A83E2D" w:rsidRDefault="00A83E2D" w:rsidP="006C31A8">
      <w:pPr>
        <w:spacing w:after="0"/>
        <w:ind w:left="720"/>
        <w:rPr>
          <w:rFonts w:ascii="Calibri" w:hAnsi="Calibri" w:cs="Calibri"/>
          <w:sz w:val="20"/>
          <w:szCs w:val="20"/>
        </w:rPr>
      </w:pPr>
    </w:p>
    <w:p w14:paraId="2492A2E3" w14:textId="7A29D4C8" w:rsidR="00403A82" w:rsidRDefault="00403A82" w:rsidP="00403A82">
      <w:pPr>
        <w:pStyle w:val="Heading1"/>
        <w:rPr>
          <w:rFonts w:ascii="Calibri" w:hAnsi="Calibri" w:cs="Calibri"/>
          <w:b/>
          <w:bCs/>
          <w:color w:val="000000" w:themeColor="text1"/>
          <w:sz w:val="28"/>
          <w:szCs w:val="28"/>
        </w:rPr>
      </w:pPr>
      <w:bookmarkStart w:id="66" w:name="_Toc1801040144"/>
      <w:r w:rsidRPr="1FC0BF1B">
        <w:rPr>
          <w:rFonts w:ascii="Calibri" w:hAnsi="Calibri" w:cs="Calibri"/>
          <w:b/>
          <w:bCs/>
          <w:color w:val="000000" w:themeColor="text1"/>
          <w:sz w:val="28"/>
          <w:szCs w:val="28"/>
        </w:rPr>
        <w:lastRenderedPageBreak/>
        <w:t xml:space="preserve">Appendix A - </w:t>
      </w:r>
      <w:r w:rsidRPr="1FC0BF1B">
        <w:rPr>
          <w:rFonts w:ascii="Calibri" w:hAnsi="Calibri" w:cs="Calibri"/>
          <w:b/>
          <w:bCs/>
          <w:color w:val="000000" w:themeColor="text1"/>
          <w:sz w:val="28"/>
          <w:szCs w:val="28"/>
          <w:lang w:val="en-GB"/>
        </w:rPr>
        <w:t>EMPLOYEE CONFIDENTIALITY AGREEMENT</w:t>
      </w:r>
      <w:bookmarkEnd w:id="66"/>
      <w:r w:rsidRPr="1FC0BF1B">
        <w:rPr>
          <w:rFonts w:ascii="Calibri" w:hAnsi="Calibri" w:cs="Calibri"/>
          <w:b/>
          <w:bCs/>
          <w:color w:val="000000" w:themeColor="text1"/>
          <w:sz w:val="28"/>
          <w:szCs w:val="28"/>
        </w:rPr>
        <w:t> </w:t>
      </w:r>
    </w:p>
    <w:p w14:paraId="287FAB1E" w14:textId="700F8BD9" w:rsidR="00403A82" w:rsidRPr="00403A82" w:rsidRDefault="00037E4F" w:rsidP="00037E4F">
      <w:pPr>
        <w:rPr>
          <w:rFonts w:ascii="Calibri" w:hAnsi="Calibri" w:cs="Calibri"/>
          <w:i/>
          <w:iCs/>
          <w:sz w:val="20"/>
          <w:szCs w:val="20"/>
        </w:rPr>
      </w:pPr>
      <w:r w:rsidRPr="00110FFD">
        <w:rPr>
          <w:rFonts w:ascii="Calibri" w:hAnsi="Calibri" w:cs="Calibri"/>
          <w:b/>
          <w:bCs/>
          <w:i/>
          <w:iCs/>
          <w:color w:val="C00000"/>
          <w:sz w:val="20"/>
          <w:szCs w:val="20"/>
          <w:lang w:val="en-GB"/>
        </w:rPr>
        <w:t>Disclaimer</w:t>
      </w:r>
      <w:r w:rsidRPr="00110FFD">
        <w:rPr>
          <w:rFonts w:ascii="Calibri" w:hAnsi="Calibri" w:cs="Calibri"/>
          <w:i/>
          <w:iCs/>
          <w:color w:val="C00000"/>
          <w:sz w:val="20"/>
          <w:szCs w:val="20"/>
          <w:lang w:val="en-GB"/>
        </w:rPr>
        <w:t>: This Agreement is a template only intended to assist physicians when hiring an employee. This Agreement does not and is not intended to deal with the various legal, professional and business issues relevant to a practice and should not be taken as legal advice.</w:t>
      </w:r>
      <w:r w:rsidR="00403A82" w:rsidRPr="00403A82">
        <w:rPr>
          <w:rFonts w:ascii="Calibri" w:hAnsi="Calibri" w:cs="Calibri"/>
          <w:i/>
          <w:iCs/>
          <w:sz w:val="20"/>
          <w:szCs w:val="20"/>
        </w:rPr>
        <w:t> </w:t>
      </w:r>
    </w:p>
    <w:p w14:paraId="44D470C5" w14:textId="56DAE95D" w:rsidR="00403A82" w:rsidRPr="00403A82" w:rsidRDefault="00403A82" w:rsidP="00403A82">
      <w:pPr>
        <w:spacing w:after="0"/>
        <w:ind w:left="720"/>
        <w:rPr>
          <w:rFonts w:ascii="Calibri" w:hAnsi="Calibri" w:cs="Calibri"/>
          <w:sz w:val="20"/>
          <w:szCs w:val="20"/>
        </w:rPr>
      </w:pPr>
      <w:r w:rsidRPr="416E6234">
        <w:rPr>
          <w:rFonts w:ascii="Calibri" w:hAnsi="Calibri" w:cs="Calibri"/>
          <w:sz w:val="20"/>
          <w:szCs w:val="20"/>
          <w:lang w:val="en-GB"/>
        </w:rPr>
        <w:t>I, _________________________, of ____________________, in the Province of New Brunswick, in consideration of [PRACTICE NAME] (the "</w:t>
      </w:r>
      <w:r w:rsidRPr="416E6234">
        <w:rPr>
          <w:rFonts w:ascii="Calibri" w:hAnsi="Calibri" w:cs="Calibri"/>
          <w:b/>
          <w:bCs/>
          <w:sz w:val="20"/>
          <w:szCs w:val="20"/>
          <w:lang w:val="en-GB"/>
        </w:rPr>
        <w:t>Practice</w:t>
      </w:r>
      <w:r w:rsidRPr="416E6234">
        <w:rPr>
          <w:rFonts w:ascii="Calibri" w:hAnsi="Calibri" w:cs="Calibri"/>
          <w:sz w:val="20"/>
          <w:szCs w:val="20"/>
          <w:lang w:val="en-GB"/>
        </w:rPr>
        <w:t>") agreeing to engage me as an employee (the “</w:t>
      </w:r>
      <w:proofErr w:type="gramStart"/>
      <w:r w:rsidRPr="416E6234">
        <w:rPr>
          <w:rFonts w:ascii="Calibri" w:hAnsi="Calibri" w:cs="Calibri"/>
          <w:b/>
          <w:bCs/>
          <w:sz w:val="20"/>
          <w:szCs w:val="20"/>
          <w:lang w:val="en-GB"/>
        </w:rPr>
        <w:t>Employment</w:t>
      </w:r>
      <w:r w:rsidRPr="416E6234">
        <w:rPr>
          <w:rFonts w:ascii="Calibri" w:hAnsi="Calibri" w:cs="Calibri"/>
          <w:sz w:val="20"/>
          <w:szCs w:val="20"/>
          <w:lang w:val="en-GB"/>
        </w:rPr>
        <w:t xml:space="preserve"> ”</w:t>
      </w:r>
      <w:proofErr w:type="gramEnd"/>
      <w:r w:rsidRPr="416E6234">
        <w:rPr>
          <w:rFonts w:ascii="Calibri" w:hAnsi="Calibri" w:cs="Calibri"/>
          <w:sz w:val="20"/>
          <w:szCs w:val="20"/>
          <w:lang w:val="en-GB"/>
        </w:rPr>
        <w:t>), and for other good and valuable consideration (the receipt and sufficiency of which are hereby acknowledged), agree as follows: </w:t>
      </w:r>
      <w:r w:rsidRPr="416E6234">
        <w:rPr>
          <w:rFonts w:ascii="Calibri" w:hAnsi="Calibri" w:cs="Calibri"/>
          <w:sz w:val="20"/>
          <w:szCs w:val="20"/>
        </w:rPr>
        <w:t> </w:t>
      </w:r>
    </w:p>
    <w:p w14:paraId="24F70B5C" w14:textId="2531B806" w:rsidR="00403A82" w:rsidRPr="00403A82" w:rsidRDefault="00403A82" w:rsidP="00403A82">
      <w:pPr>
        <w:numPr>
          <w:ilvl w:val="0"/>
          <w:numId w:val="19"/>
        </w:numPr>
        <w:spacing w:after="0"/>
        <w:rPr>
          <w:rFonts w:ascii="Calibri" w:hAnsi="Calibri" w:cs="Calibri"/>
          <w:sz w:val="20"/>
          <w:szCs w:val="20"/>
        </w:rPr>
      </w:pPr>
      <w:r w:rsidRPr="416E6234">
        <w:rPr>
          <w:rFonts w:ascii="Calibri" w:hAnsi="Calibri" w:cs="Calibri"/>
          <w:sz w:val="20"/>
          <w:szCs w:val="20"/>
        </w:rPr>
        <w:t>I understand that during the course of my Employment with the Practice, I will gain knowledge of, or have access to, information relating to the business and affairs of the Practice, including the private and personal information of its patients and third parties who may from time-to-time have dealings with the Practice (such information herein collectively</w:t>
      </w:r>
      <w:r w:rsidR="5FE08B8A" w:rsidRPr="416E6234">
        <w:rPr>
          <w:rFonts w:ascii="Calibri" w:hAnsi="Calibri" w:cs="Calibri"/>
          <w:sz w:val="20"/>
          <w:szCs w:val="20"/>
        </w:rPr>
        <w:t xml:space="preserve"> referred to as</w:t>
      </w:r>
      <w:r w:rsidRPr="416E6234">
        <w:rPr>
          <w:rFonts w:ascii="Calibri" w:hAnsi="Calibri" w:cs="Calibri"/>
          <w:sz w:val="20"/>
          <w:szCs w:val="20"/>
        </w:rPr>
        <w:t xml:space="preserve"> the “</w:t>
      </w:r>
      <w:r w:rsidRPr="416E6234">
        <w:rPr>
          <w:rFonts w:ascii="Calibri" w:hAnsi="Calibri" w:cs="Calibri"/>
          <w:b/>
          <w:bCs/>
          <w:sz w:val="20"/>
          <w:szCs w:val="20"/>
        </w:rPr>
        <w:t>Information</w:t>
      </w:r>
      <w:r w:rsidRPr="416E6234">
        <w:rPr>
          <w:rFonts w:ascii="Calibri" w:hAnsi="Calibri" w:cs="Calibri"/>
          <w:sz w:val="20"/>
          <w:szCs w:val="20"/>
        </w:rPr>
        <w:t>”). The Information, regardless of the form in which it is recorded, transmitted, observed or expressed, or to which it may be converted or transcribed, shall include, without limitation, written and electronically stored or accessible information and data, and includes the name and identity of all such patients and third parties.  </w:t>
      </w:r>
    </w:p>
    <w:p w14:paraId="347BA170"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05ED1770" w14:textId="5307B767" w:rsidR="00403A82" w:rsidRPr="00403A82" w:rsidRDefault="00403A82" w:rsidP="00403A82">
      <w:pPr>
        <w:numPr>
          <w:ilvl w:val="0"/>
          <w:numId w:val="20"/>
        </w:numPr>
        <w:spacing w:after="0"/>
        <w:rPr>
          <w:rFonts w:ascii="Calibri" w:hAnsi="Calibri" w:cs="Calibri"/>
          <w:sz w:val="20"/>
          <w:szCs w:val="20"/>
        </w:rPr>
      </w:pPr>
      <w:r w:rsidRPr="416E6234">
        <w:rPr>
          <w:rFonts w:ascii="Calibri" w:hAnsi="Calibri" w:cs="Calibri"/>
          <w:sz w:val="20"/>
          <w:szCs w:val="20"/>
        </w:rPr>
        <w:t>I acknowledge that all Information is strictly confidential</w:t>
      </w:r>
      <w:r w:rsidR="53B7F012" w:rsidRPr="416E6234">
        <w:rPr>
          <w:rFonts w:ascii="Calibri" w:hAnsi="Calibri" w:cs="Calibri"/>
          <w:sz w:val="20"/>
          <w:szCs w:val="20"/>
        </w:rPr>
        <w:t>,</w:t>
      </w:r>
      <w:r w:rsidRPr="416E6234">
        <w:rPr>
          <w:rFonts w:ascii="Calibri" w:hAnsi="Calibri" w:cs="Calibri"/>
          <w:sz w:val="20"/>
          <w:szCs w:val="20"/>
        </w:rPr>
        <w:t xml:space="preserve"> and I agree that I shall not reveal to any person or entity, or use any Information at any time, except with the express, written consent of the Practice or patient, or as may be required by law.  </w:t>
      </w:r>
    </w:p>
    <w:p w14:paraId="73A8DDAE"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304D4CAE" w14:textId="77777777" w:rsidR="00403A82" w:rsidRPr="00403A82" w:rsidRDefault="00403A82" w:rsidP="00403A82">
      <w:pPr>
        <w:numPr>
          <w:ilvl w:val="0"/>
          <w:numId w:val="21"/>
        </w:numPr>
        <w:spacing w:after="0"/>
        <w:rPr>
          <w:rFonts w:ascii="Calibri" w:hAnsi="Calibri" w:cs="Calibri"/>
          <w:sz w:val="20"/>
          <w:szCs w:val="20"/>
        </w:rPr>
      </w:pPr>
      <w:r w:rsidRPr="00403A82">
        <w:rPr>
          <w:rFonts w:ascii="Calibri" w:hAnsi="Calibri" w:cs="Calibri"/>
          <w:sz w:val="20"/>
          <w:szCs w:val="20"/>
        </w:rPr>
        <w:t>I acknowledge and agree that my obligation of confidentiality under paragraph 2 is of indefinite duration and that I will never disclose any Information to any person or entity, except with the express written consent of the Practice or patient, or as may be required by law.  </w:t>
      </w:r>
    </w:p>
    <w:p w14:paraId="20837B6A"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6F2260EE" w14:textId="77777777" w:rsidR="00403A82" w:rsidRPr="00403A82" w:rsidRDefault="00403A82" w:rsidP="00403A82">
      <w:pPr>
        <w:numPr>
          <w:ilvl w:val="0"/>
          <w:numId w:val="22"/>
        </w:numPr>
        <w:spacing w:after="0"/>
        <w:rPr>
          <w:rFonts w:ascii="Calibri" w:hAnsi="Calibri" w:cs="Calibri"/>
          <w:sz w:val="20"/>
          <w:szCs w:val="20"/>
        </w:rPr>
      </w:pPr>
      <w:r w:rsidRPr="00403A82">
        <w:rPr>
          <w:rFonts w:ascii="Calibri" w:hAnsi="Calibri" w:cs="Calibri"/>
          <w:sz w:val="20"/>
          <w:szCs w:val="20"/>
        </w:rPr>
        <w:t>I undertake and agree that no Information will be distributed, altered, copied, interfered with or destroyed, except in accordance with the express written consent of the Practice or patient.  </w:t>
      </w:r>
    </w:p>
    <w:p w14:paraId="14ED78FC"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75470C06" w14:textId="77777777" w:rsidR="00403A82" w:rsidRPr="00403A82" w:rsidRDefault="00403A82" w:rsidP="00403A82">
      <w:pPr>
        <w:numPr>
          <w:ilvl w:val="0"/>
          <w:numId w:val="23"/>
        </w:numPr>
        <w:spacing w:after="0"/>
        <w:rPr>
          <w:rFonts w:ascii="Calibri" w:hAnsi="Calibri" w:cs="Calibri"/>
          <w:sz w:val="20"/>
          <w:szCs w:val="20"/>
        </w:rPr>
      </w:pPr>
      <w:r w:rsidRPr="00403A82">
        <w:rPr>
          <w:rFonts w:ascii="Calibri" w:hAnsi="Calibri" w:cs="Calibri"/>
          <w:sz w:val="20"/>
          <w:szCs w:val="20"/>
        </w:rPr>
        <w:t xml:space="preserve">I agree to use extreme caution with, and take all steps to safeguard, the confidentiality of any part of the Information that may come into my possession at any time or in any place, and </w:t>
      </w:r>
      <w:proofErr w:type="gramStart"/>
      <w:r w:rsidRPr="00403A82">
        <w:rPr>
          <w:rFonts w:ascii="Calibri" w:hAnsi="Calibri" w:cs="Calibri"/>
          <w:sz w:val="20"/>
          <w:szCs w:val="20"/>
        </w:rPr>
        <w:t>in particular when</w:t>
      </w:r>
      <w:proofErr w:type="gramEnd"/>
      <w:r w:rsidRPr="00403A82">
        <w:rPr>
          <w:rFonts w:ascii="Calibri" w:hAnsi="Calibri" w:cs="Calibri"/>
          <w:sz w:val="20"/>
          <w:szCs w:val="20"/>
        </w:rPr>
        <w:t xml:space="preserve"> using any type of electronic device or when performing my duties outside the office of the Practice.  </w:t>
      </w:r>
    </w:p>
    <w:p w14:paraId="41A53006"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79303B1B" w14:textId="77777777" w:rsidR="00403A82" w:rsidRPr="00403A82" w:rsidRDefault="00403A82" w:rsidP="00403A82">
      <w:pPr>
        <w:numPr>
          <w:ilvl w:val="0"/>
          <w:numId w:val="24"/>
        </w:numPr>
        <w:spacing w:after="0"/>
        <w:rPr>
          <w:rFonts w:ascii="Calibri" w:hAnsi="Calibri" w:cs="Calibri"/>
          <w:sz w:val="20"/>
          <w:szCs w:val="20"/>
        </w:rPr>
      </w:pPr>
      <w:r w:rsidRPr="00403A82">
        <w:rPr>
          <w:rFonts w:ascii="Calibri" w:hAnsi="Calibri" w:cs="Calibri"/>
          <w:sz w:val="20"/>
          <w:szCs w:val="20"/>
        </w:rPr>
        <w:t>I understand and agree that compliance with this agreement is a condition of my Employment with the Practice, and that failure to comply strictly with each term of this agreement may result in the termination without notice of my Employment with the Practice.  </w:t>
      </w:r>
    </w:p>
    <w:p w14:paraId="4A586E59"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3D8E29C5" w14:textId="77777777" w:rsidR="00403A82" w:rsidRPr="00403A82" w:rsidRDefault="00403A82" w:rsidP="00403A82">
      <w:pPr>
        <w:numPr>
          <w:ilvl w:val="0"/>
          <w:numId w:val="25"/>
        </w:numPr>
        <w:spacing w:after="0"/>
        <w:rPr>
          <w:rFonts w:ascii="Calibri" w:hAnsi="Calibri" w:cs="Calibri"/>
          <w:sz w:val="20"/>
          <w:szCs w:val="20"/>
        </w:rPr>
      </w:pPr>
      <w:r w:rsidRPr="00403A82">
        <w:rPr>
          <w:rFonts w:ascii="Calibri" w:hAnsi="Calibri" w:cs="Calibri"/>
          <w:sz w:val="20"/>
          <w:szCs w:val="20"/>
        </w:rPr>
        <w:t>This Agreement shall be governed by and construed in accordance with the laws of New Brunswick and the laws of Canada applicable therein.  </w:t>
      </w:r>
    </w:p>
    <w:p w14:paraId="11E53174"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20A6DC2D" w14:textId="77777777" w:rsidR="00403A82" w:rsidRPr="00403A82" w:rsidRDefault="00403A82" w:rsidP="00403A82">
      <w:pPr>
        <w:numPr>
          <w:ilvl w:val="0"/>
          <w:numId w:val="26"/>
        </w:numPr>
        <w:spacing w:after="0"/>
        <w:rPr>
          <w:rFonts w:ascii="Calibri" w:hAnsi="Calibri" w:cs="Calibri"/>
          <w:sz w:val="20"/>
          <w:szCs w:val="20"/>
        </w:rPr>
      </w:pPr>
      <w:r w:rsidRPr="00403A82">
        <w:rPr>
          <w:rFonts w:ascii="Calibri" w:hAnsi="Calibri" w:cs="Calibri"/>
          <w:sz w:val="20"/>
          <w:szCs w:val="20"/>
        </w:rPr>
        <w:t xml:space="preserve">The covenants in this agreement are separate and severable, and unenforceability of any specific covenant shall not affect the provisions of any other covenant. Moreover, if any court determines that the restrictions as set forth herein are unreasonable, then it is the intention of the parties that such restrictions be </w:t>
      </w:r>
      <w:proofErr w:type="gramStart"/>
      <w:r w:rsidRPr="00403A82">
        <w:rPr>
          <w:rFonts w:ascii="Calibri" w:hAnsi="Calibri" w:cs="Calibri"/>
          <w:sz w:val="20"/>
          <w:szCs w:val="20"/>
        </w:rPr>
        <w:t>enforced to the fullest extent</w:t>
      </w:r>
      <w:proofErr w:type="gramEnd"/>
      <w:r w:rsidRPr="00403A82">
        <w:rPr>
          <w:rFonts w:ascii="Calibri" w:hAnsi="Calibri" w:cs="Calibri"/>
          <w:sz w:val="20"/>
          <w:szCs w:val="20"/>
        </w:rPr>
        <w:t xml:space="preserve"> which the court deems reasonable, and the agreement shall thereby be reformed.  </w:t>
      </w:r>
    </w:p>
    <w:p w14:paraId="3C596431"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lastRenderedPageBreak/>
        <w:t> </w:t>
      </w:r>
    </w:p>
    <w:p w14:paraId="4C658E55" w14:textId="77777777" w:rsidR="00403A82" w:rsidRPr="00403A82" w:rsidRDefault="00403A82" w:rsidP="00403A82">
      <w:pPr>
        <w:numPr>
          <w:ilvl w:val="0"/>
          <w:numId w:val="27"/>
        </w:numPr>
        <w:spacing w:after="0"/>
        <w:rPr>
          <w:rFonts w:ascii="Calibri" w:hAnsi="Calibri" w:cs="Calibri"/>
          <w:sz w:val="20"/>
          <w:szCs w:val="20"/>
        </w:rPr>
      </w:pPr>
      <w:r w:rsidRPr="00403A82">
        <w:rPr>
          <w:rFonts w:ascii="Calibri" w:hAnsi="Calibri" w:cs="Calibri"/>
          <w:sz w:val="20"/>
          <w:szCs w:val="20"/>
        </w:rPr>
        <w:t>I have been advised that I have the right to seek independent legal advice prior to signing this agreement. </w:t>
      </w:r>
    </w:p>
    <w:p w14:paraId="6F12273F"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267889F5"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79514F65" w14:textId="07554313" w:rsidR="00403A82" w:rsidRPr="00403A82" w:rsidRDefault="00403A82" w:rsidP="00403A82">
      <w:pPr>
        <w:spacing w:after="0"/>
        <w:ind w:left="720"/>
        <w:rPr>
          <w:rFonts w:ascii="Calibri" w:hAnsi="Calibri" w:cs="Calibri"/>
          <w:sz w:val="20"/>
          <w:szCs w:val="20"/>
        </w:rPr>
      </w:pPr>
      <w:r w:rsidRPr="416E6234">
        <w:rPr>
          <w:rFonts w:ascii="Calibri" w:hAnsi="Calibri" w:cs="Calibri"/>
          <w:sz w:val="20"/>
          <w:szCs w:val="20"/>
          <w:lang w:val="en-US"/>
        </w:rPr>
        <w:t>S</w:t>
      </w:r>
      <w:r w:rsidR="3BCCA61F" w:rsidRPr="416E6234">
        <w:rPr>
          <w:rFonts w:ascii="Calibri" w:hAnsi="Calibri" w:cs="Calibri"/>
          <w:sz w:val="20"/>
          <w:szCs w:val="20"/>
          <w:lang w:val="en-US"/>
        </w:rPr>
        <w:t>igned</w:t>
      </w:r>
      <w:r w:rsidRPr="416E6234">
        <w:rPr>
          <w:rFonts w:ascii="Calibri" w:hAnsi="Calibri" w:cs="Calibri"/>
          <w:sz w:val="20"/>
          <w:szCs w:val="20"/>
          <w:lang w:val="en-US"/>
        </w:rPr>
        <w:t xml:space="preserve"> at </w:t>
      </w:r>
      <w:r w:rsidRPr="416E6234">
        <w:rPr>
          <w:rFonts w:ascii="Calibri" w:hAnsi="Calibri" w:cs="Calibri"/>
          <w:sz w:val="20"/>
          <w:szCs w:val="20"/>
          <w:lang w:val="en-GB"/>
        </w:rPr>
        <w:t>____________________, New Brunswick, this _____ day of __________, 20____</w:t>
      </w:r>
      <w:r w:rsidRPr="416E6234">
        <w:rPr>
          <w:rFonts w:ascii="Calibri" w:hAnsi="Calibri" w:cs="Calibri"/>
          <w:sz w:val="20"/>
          <w:szCs w:val="20"/>
          <w:u w:val="single"/>
          <w:lang w:val="en-GB"/>
        </w:rPr>
        <w:t>.</w:t>
      </w:r>
      <w:r w:rsidRPr="416E6234">
        <w:rPr>
          <w:rFonts w:ascii="Calibri" w:hAnsi="Calibri" w:cs="Calibri"/>
          <w:sz w:val="20"/>
          <w:szCs w:val="20"/>
        </w:rPr>
        <w:t> </w:t>
      </w:r>
    </w:p>
    <w:p w14:paraId="3F5FDC43"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5B91D8DF"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0539B763"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123CF250"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rPr>
        <w:t> </w:t>
      </w:r>
    </w:p>
    <w:p w14:paraId="47289405"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lang w:val="en-GB"/>
        </w:rPr>
        <w:t>______________________________</w:t>
      </w:r>
      <w:r w:rsidRPr="00403A82">
        <w:rPr>
          <w:rFonts w:ascii="Calibri" w:hAnsi="Calibri" w:cs="Calibri"/>
          <w:sz w:val="20"/>
          <w:szCs w:val="20"/>
        </w:rPr>
        <w:tab/>
      </w:r>
      <w:r w:rsidRPr="00403A82">
        <w:rPr>
          <w:rFonts w:ascii="Calibri" w:hAnsi="Calibri" w:cs="Calibri"/>
          <w:sz w:val="20"/>
          <w:szCs w:val="20"/>
        </w:rPr>
        <w:tab/>
      </w:r>
      <w:r w:rsidRPr="00403A82">
        <w:rPr>
          <w:rFonts w:ascii="Calibri" w:hAnsi="Calibri" w:cs="Calibri"/>
          <w:sz w:val="20"/>
          <w:szCs w:val="20"/>
          <w:lang w:val="en-GB"/>
        </w:rPr>
        <w:t>______________________________</w:t>
      </w:r>
      <w:r w:rsidRPr="00403A82">
        <w:rPr>
          <w:rFonts w:ascii="Calibri" w:hAnsi="Calibri" w:cs="Calibri"/>
          <w:sz w:val="20"/>
          <w:szCs w:val="20"/>
        </w:rPr>
        <w:t> </w:t>
      </w:r>
    </w:p>
    <w:p w14:paraId="7AC35D0E" w14:textId="77777777" w:rsidR="00403A82" w:rsidRPr="00403A82" w:rsidRDefault="00403A82" w:rsidP="00403A82">
      <w:pPr>
        <w:spacing w:after="0"/>
        <w:ind w:left="720"/>
        <w:rPr>
          <w:rFonts w:ascii="Calibri" w:hAnsi="Calibri" w:cs="Calibri"/>
          <w:sz w:val="20"/>
          <w:szCs w:val="20"/>
        </w:rPr>
      </w:pPr>
      <w:r w:rsidRPr="00403A82">
        <w:rPr>
          <w:rFonts w:ascii="Calibri" w:hAnsi="Calibri" w:cs="Calibri"/>
          <w:sz w:val="20"/>
          <w:szCs w:val="20"/>
          <w:lang w:val="en-GB"/>
        </w:rPr>
        <w:t>Employee Signature</w:t>
      </w:r>
      <w:r w:rsidRPr="00403A82">
        <w:rPr>
          <w:rFonts w:ascii="Calibri" w:hAnsi="Calibri" w:cs="Calibri"/>
          <w:sz w:val="20"/>
          <w:szCs w:val="20"/>
        </w:rPr>
        <w:tab/>
      </w:r>
      <w:r w:rsidRPr="00403A82">
        <w:rPr>
          <w:rFonts w:ascii="Calibri" w:hAnsi="Calibri" w:cs="Calibri"/>
          <w:sz w:val="20"/>
          <w:szCs w:val="20"/>
        </w:rPr>
        <w:tab/>
      </w:r>
      <w:r w:rsidRPr="00403A82">
        <w:rPr>
          <w:rFonts w:ascii="Calibri" w:hAnsi="Calibri" w:cs="Calibri"/>
          <w:sz w:val="20"/>
          <w:szCs w:val="20"/>
        </w:rPr>
        <w:tab/>
      </w:r>
      <w:r w:rsidRPr="00403A82">
        <w:rPr>
          <w:rFonts w:ascii="Calibri" w:hAnsi="Calibri" w:cs="Calibri"/>
          <w:sz w:val="20"/>
          <w:szCs w:val="20"/>
        </w:rPr>
        <w:tab/>
      </w:r>
      <w:r w:rsidRPr="00403A82">
        <w:rPr>
          <w:rFonts w:ascii="Calibri" w:hAnsi="Calibri" w:cs="Calibri"/>
          <w:sz w:val="20"/>
          <w:szCs w:val="20"/>
        </w:rPr>
        <w:tab/>
      </w:r>
      <w:r w:rsidRPr="00403A82">
        <w:rPr>
          <w:rFonts w:ascii="Calibri" w:hAnsi="Calibri" w:cs="Calibri"/>
          <w:sz w:val="20"/>
          <w:szCs w:val="20"/>
          <w:lang w:val="en-GB"/>
        </w:rPr>
        <w:t>Witness</w:t>
      </w:r>
      <w:r w:rsidRPr="00403A82">
        <w:rPr>
          <w:rFonts w:ascii="Calibri" w:hAnsi="Calibri" w:cs="Calibri"/>
          <w:sz w:val="20"/>
          <w:szCs w:val="20"/>
        </w:rPr>
        <w:t> </w:t>
      </w:r>
    </w:p>
    <w:p w14:paraId="3472AEE2" w14:textId="77777777" w:rsidR="00A83E2D" w:rsidRDefault="00A83E2D" w:rsidP="006C31A8">
      <w:pPr>
        <w:spacing w:after="0"/>
        <w:ind w:left="720"/>
        <w:rPr>
          <w:rFonts w:ascii="Calibri" w:hAnsi="Calibri" w:cs="Calibri"/>
          <w:sz w:val="20"/>
          <w:szCs w:val="20"/>
        </w:rPr>
      </w:pPr>
    </w:p>
    <w:p w14:paraId="10F734B7" w14:textId="77777777" w:rsidR="00A83E2D" w:rsidRDefault="00A83E2D" w:rsidP="006C31A8">
      <w:pPr>
        <w:spacing w:after="0"/>
        <w:ind w:left="720"/>
        <w:rPr>
          <w:rFonts w:ascii="Calibri" w:hAnsi="Calibri" w:cs="Calibri"/>
          <w:sz w:val="20"/>
          <w:szCs w:val="20"/>
        </w:rPr>
      </w:pPr>
    </w:p>
    <w:p w14:paraId="0C84638F" w14:textId="77777777" w:rsidR="00A83E2D" w:rsidRDefault="00A83E2D" w:rsidP="006C31A8">
      <w:pPr>
        <w:spacing w:after="0"/>
        <w:ind w:left="720"/>
        <w:rPr>
          <w:rFonts w:ascii="Calibri" w:hAnsi="Calibri" w:cs="Calibri"/>
          <w:sz w:val="20"/>
          <w:szCs w:val="20"/>
        </w:rPr>
      </w:pPr>
    </w:p>
    <w:p w14:paraId="76A8514D" w14:textId="77777777" w:rsidR="00A83E2D" w:rsidRDefault="00A83E2D" w:rsidP="006C31A8">
      <w:pPr>
        <w:spacing w:after="0"/>
        <w:ind w:left="720"/>
        <w:rPr>
          <w:rFonts w:ascii="Calibri" w:hAnsi="Calibri" w:cs="Calibri"/>
          <w:sz w:val="20"/>
          <w:szCs w:val="20"/>
        </w:rPr>
      </w:pPr>
    </w:p>
    <w:p w14:paraId="70E7B3B3" w14:textId="77777777" w:rsidR="00A83E2D" w:rsidRDefault="00A83E2D" w:rsidP="006C31A8">
      <w:pPr>
        <w:spacing w:after="0"/>
        <w:ind w:left="720"/>
        <w:rPr>
          <w:rFonts w:ascii="Calibri" w:hAnsi="Calibri" w:cs="Calibri"/>
          <w:sz w:val="20"/>
          <w:szCs w:val="20"/>
        </w:rPr>
      </w:pPr>
    </w:p>
    <w:p w14:paraId="235F41B4" w14:textId="77777777" w:rsidR="00A83E2D" w:rsidRDefault="00A83E2D" w:rsidP="006C31A8">
      <w:pPr>
        <w:spacing w:after="0"/>
        <w:ind w:left="720"/>
        <w:rPr>
          <w:rFonts w:ascii="Calibri" w:hAnsi="Calibri" w:cs="Calibri"/>
          <w:sz w:val="20"/>
          <w:szCs w:val="20"/>
        </w:rPr>
      </w:pPr>
    </w:p>
    <w:p w14:paraId="76959C69" w14:textId="77777777" w:rsidR="00A83E2D" w:rsidRDefault="00A83E2D" w:rsidP="006C31A8">
      <w:pPr>
        <w:spacing w:after="0"/>
        <w:ind w:left="720"/>
        <w:rPr>
          <w:rFonts w:ascii="Calibri" w:hAnsi="Calibri" w:cs="Calibri"/>
          <w:sz w:val="20"/>
          <w:szCs w:val="20"/>
        </w:rPr>
      </w:pPr>
    </w:p>
    <w:p w14:paraId="2824FD66" w14:textId="77777777" w:rsidR="00A83E2D" w:rsidRDefault="00A83E2D" w:rsidP="006C31A8">
      <w:pPr>
        <w:spacing w:after="0"/>
        <w:ind w:left="720"/>
        <w:rPr>
          <w:rFonts w:ascii="Calibri" w:hAnsi="Calibri" w:cs="Calibri"/>
          <w:sz w:val="20"/>
          <w:szCs w:val="20"/>
        </w:rPr>
      </w:pPr>
    </w:p>
    <w:p w14:paraId="3683D62B" w14:textId="77777777" w:rsidR="00A83E2D" w:rsidRDefault="00A83E2D" w:rsidP="006C31A8">
      <w:pPr>
        <w:spacing w:after="0"/>
        <w:ind w:left="720"/>
        <w:rPr>
          <w:rFonts w:ascii="Calibri" w:hAnsi="Calibri" w:cs="Calibri"/>
          <w:sz w:val="20"/>
          <w:szCs w:val="20"/>
        </w:rPr>
      </w:pPr>
    </w:p>
    <w:p w14:paraId="19EC2F3E" w14:textId="77777777" w:rsidR="00A83E2D" w:rsidRDefault="00A83E2D" w:rsidP="006C31A8">
      <w:pPr>
        <w:spacing w:after="0"/>
        <w:ind w:left="720"/>
        <w:rPr>
          <w:rFonts w:ascii="Calibri" w:hAnsi="Calibri" w:cs="Calibri"/>
          <w:sz w:val="20"/>
          <w:szCs w:val="20"/>
        </w:rPr>
      </w:pPr>
    </w:p>
    <w:p w14:paraId="0026FB92" w14:textId="77777777" w:rsidR="00A83E2D" w:rsidRDefault="00A83E2D" w:rsidP="006C31A8">
      <w:pPr>
        <w:spacing w:after="0"/>
        <w:ind w:left="720"/>
        <w:rPr>
          <w:rFonts w:ascii="Calibri" w:hAnsi="Calibri" w:cs="Calibri"/>
          <w:sz w:val="20"/>
          <w:szCs w:val="20"/>
        </w:rPr>
      </w:pPr>
    </w:p>
    <w:p w14:paraId="45EE1578" w14:textId="77777777" w:rsidR="00A83E2D" w:rsidRDefault="00A83E2D" w:rsidP="006C31A8">
      <w:pPr>
        <w:spacing w:after="0"/>
        <w:ind w:left="720"/>
        <w:rPr>
          <w:rFonts w:ascii="Calibri" w:hAnsi="Calibri" w:cs="Calibri"/>
          <w:sz w:val="20"/>
          <w:szCs w:val="20"/>
        </w:rPr>
      </w:pPr>
    </w:p>
    <w:p w14:paraId="4474FB1F" w14:textId="77777777" w:rsidR="00A83E2D" w:rsidRDefault="00A83E2D" w:rsidP="006C31A8">
      <w:pPr>
        <w:spacing w:after="0"/>
        <w:ind w:left="720"/>
        <w:rPr>
          <w:rFonts w:ascii="Calibri" w:hAnsi="Calibri" w:cs="Calibri"/>
          <w:sz w:val="20"/>
          <w:szCs w:val="20"/>
        </w:rPr>
      </w:pPr>
    </w:p>
    <w:p w14:paraId="2E60243E" w14:textId="77777777" w:rsidR="00A83E2D" w:rsidRDefault="00A83E2D" w:rsidP="006C31A8">
      <w:pPr>
        <w:spacing w:after="0"/>
        <w:ind w:left="720"/>
        <w:rPr>
          <w:rFonts w:ascii="Calibri" w:hAnsi="Calibri" w:cs="Calibri"/>
          <w:sz w:val="20"/>
          <w:szCs w:val="20"/>
        </w:rPr>
      </w:pPr>
    </w:p>
    <w:p w14:paraId="194ED2FB" w14:textId="77777777" w:rsidR="00A83E2D" w:rsidRDefault="00A83E2D" w:rsidP="006C31A8">
      <w:pPr>
        <w:spacing w:after="0"/>
        <w:ind w:left="720"/>
        <w:rPr>
          <w:rFonts w:ascii="Calibri" w:hAnsi="Calibri" w:cs="Calibri"/>
          <w:sz w:val="20"/>
          <w:szCs w:val="20"/>
        </w:rPr>
      </w:pPr>
    </w:p>
    <w:p w14:paraId="7B500167" w14:textId="77777777" w:rsidR="00A83E2D" w:rsidRDefault="00A83E2D" w:rsidP="006C31A8">
      <w:pPr>
        <w:spacing w:after="0"/>
        <w:ind w:left="720"/>
        <w:rPr>
          <w:rFonts w:ascii="Calibri" w:hAnsi="Calibri" w:cs="Calibri"/>
          <w:sz w:val="20"/>
          <w:szCs w:val="20"/>
        </w:rPr>
      </w:pPr>
    </w:p>
    <w:p w14:paraId="38127985" w14:textId="77777777" w:rsidR="00A83E2D" w:rsidRDefault="00A83E2D" w:rsidP="006C31A8">
      <w:pPr>
        <w:spacing w:after="0"/>
        <w:ind w:left="720"/>
        <w:rPr>
          <w:rFonts w:ascii="Calibri" w:hAnsi="Calibri" w:cs="Calibri"/>
          <w:sz w:val="20"/>
          <w:szCs w:val="20"/>
        </w:rPr>
      </w:pPr>
    </w:p>
    <w:p w14:paraId="2DF2D8AC" w14:textId="77777777" w:rsidR="00A83E2D" w:rsidRDefault="00A83E2D" w:rsidP="006C31A8">
      <w:pPr>
        <w:spacing w:after="0"/>
        <w:ind w:left="720"/>
        <w:rPr>
          <w:rFonts w:ascii="Calibri" w:hAnsi="Calibri" w:cs="Calibri"/>
          <w:sz w:val="20"/>
          <w:szCs w:val="20"/>
        </w:rPr>
      </w:pPr>
    </w:p>
    <w:p w14:paraId="06A576A9" w14:textId="77777777" w:rsidR="00A83E2D" w:rsidRDefault="00A83E2D" w:rsidP="006C31A8">
      <w:pPr>
        <w:spacing w:after="0"/>
        <w:ind w:left="720"/>
        <w:rPr>
          <w:rFonts w:ascii="Calibri" w:hAnsi="Calibri" w:cs="Calibri"/>
          <w:sz w:val="20"/>
          <w:szCs w:val="20"/>
        </w:rPr>
      </w:pPr>
    </w:p>
    <w:p w14:paraId="0868B40A" w14:textId="77777777" w:rsidR="00A83E2D" w:rsidRDefault="00A83E2D" w:rsidP="006C31A8">
      <w:pPr>
        <w:spacing w:after="0"/>
        <w:ind w:left="720"/>
        <w:rPr>
          <w:rFonts w:ascii="Calibri" w:hAnsi="Calibri" w:cs="Calibri"/>
          <w:sz w:val="20"/>
          <w:szCs w:val="20"/>
        </w:rPr>
      </w:pPr>
    </w:p>
    <w:p w14:paraId="41CC559C" w14:textId="77777777" w:rsidR="00A83E2D" w:rsidRPr="009E0502" w:rsidRDefault="00A83E2D" w:rsidP="006C31A8">
      <w:pPr>
        <w:spacing w:after="0"/>
        <w:ind w:left="720"/>
        <w:rPr>
          <w:rFonts w:ascii="Calibri" w:hAnsi="Calibri" w:cs="Calibri"/>
          <w:sz w:val="20"/>
          <w:szCs w:val="20"/>
        </w:rPr>
      </w:pPr>
    </w:p>
    <w:sectPr w:rsidR="00A83E2D" w:rsidRPr="009E0502" w:rsidSect="00A83E2D">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5DD2" w14:textId="77777777" w:rsidR="008374AE" w:rsidRDefault="008374AE" w:rsidP="00E4199A">
      <w:pPr>
        <w:spacing w:after="0" w:line="240" w:lineRule="auto"/>
      </w:pPr>
      <w:r>
        <w:separator/>
      </w:r>
    </w:p>
  </w:endnote>
  <w:endnote w:type="continuationSeparator" w:id="0">
    <w:p w14:paraId="39779F05" w14:textId="77777777" w:rsidR="008374AE" w:rsidRDefault="008374AE" w:rsidP="00E4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8CFF" w14:textId="77777777" w:rsidR="008374AE" w:rsidRDefault="008374AE" w:rsidP="00E4199A">
      <w:pPr>
        <w:spacing w:after="0" w:line="240" w:lineRule="auto"/>
      </w:pPr>
      <w:r>
        <w:separator/>
      </w:r>
    </w:p>
  </w:footnote>
  <w:footnote w:type="continuationSeparator" w:id="0">
    <w:p w14:paraId="7E2B069D" w14:textId="77777777" w:rsidR="008374AE" w:rsidRDefault="008374AE" w:rsidP="00E4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16A0" w14:textId="4B4AAA00" w:rsidR="00E4199A" w:rsidRDefault="00E4199A" w:rsidP="00110FFD">
    <w:pPr>
      <w:jc w:val="right"/>
    </w:pPr>
    <w:r w:rsidRPr="0042488F">
      <w:rPr>
        <w:rFonts w:ascii="Freestyle Script" w:hAnsi="Freestyle Script" w:cs="Calibri"/>
        <w:sz w:val="72"/>
        <w:szCs w:val="72"/>
      </w:rPr>
      <w:t>Employee Handbook</w:t>
    </w:r>
    <w:r w:rsidR="00110FFD">
      <w:rPr>
        <w:rFonts w:ascii="Freestyle Script" w:hAnsi="Freestyle Script" w:cs="Calibri"/>
        <w:sz w:val="72"/>
        <w:szCs w:val="72"/>
      </w:rPr>
      <w:t xml:space="preserve">     </w:t>
    </w:r>
    <w:proofErr w:type="gramStart"/>
    <w:r w:rsidR="00110FFD">
      <w:rPr>
        <w:rFonts w:ascii="Freestyle Script" w:hAnsi="Freestyle Script" w:cs="Calibri"/>
        <w:sz w:val="72"/>
        <w:szCs w:val="72"/>
      </w:rPr>
      <w:t xml:space="preserve">   </w:t>
    </w:r>
    <w:r w:rsidR="00110FFD">
      <w:rPr>
        <w:rFonts w:ascii="Calibri" w:hAnsi="Calibri" w:cs="Calibri"/>
        <w:sz w:val="20"/>
        <w:szCs w:val="20"/>
        <w:shd w:val="clear" w:color="auto" w:fill="FAE2D5" w:themeFill="accent2" w:themeFillTint="33"/>
      </w:rPr>
      <w:t>[</w:t>
    </w:r>
    <w:proofErr w:type="gramEnd"/>
    <w:r w:rsidR="00110FFD">
      <w:rPr>
        <w:rFonts w:ascii="Calibri" w:hAnsi="Calibri" w:cs="Calibri"/>
        <w:sz w:val="20"/>
        <w:szCs w:val="20"/>
        <w:shd w:val="clear" w:color="auto" w:fill="FAE2D5" w:themeFill="accent2" w:themeFillTint="33"/>
      </w:rPr>
      <w:t>C</w:t>
    </w:r>
    <w:r w:rsidR="00110FFD" w:rsidRPr="00CF1274">
      <w:rPr>
        <w:rFonts w:ascii="Calibri" w:hAnsi="Calibri" w:cs="Calibri"/>
        <w:sz w:val="20"/>
        <w:szCs w:val="20"/>
        <w:shd w:val="clear" w:color="auto" w:fill="FAE2D5" w:themeFill="accent2" w:themeFillTint="33"/>
      </w:rPr>
      <w:t>linic Logo</w:t>
    </w:r>
    <w:r w:rsidR="00110FFD">
      <w:rPr>
        <w:rFonts w:ascii="Calibri" w:hAnsi="Calibri" w:cs="Calibr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520"/>
    <w:multiLevelType w:val="multilevel"/>
    <w:tmpl w:val="7504B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2576F"/>
    <w:multiLevelType w:val="hybridMultilevel"/>
    <w:tmpl w:val="05D87C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A909A3"/>
    <w:multiLevelType w:val="hybridMultilevel"/>
    <w:tmpl w:val="D84446D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863270"/>
    <w:multiLevelType w:val="hybridMultilevel"/>
    <w:tmpl w:val="F2FEBAC4"/>
    <w:lvl w:ilvl="0" w:tplc="7708FFE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5536641"/>
    <w:multiLevelType w:val="multilevel"/>
    <w:tmpl w:val="41C23C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B935CD"/>
    <w:multiLevelType w:val="hybridMultilevel"/>
    <w:tmpl w:val="8C6805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671933"/>
    <w:multiLevelType w:val="hybridMultilevel"/>
    <w:tmpl w:val="2826B2A6"/>
    <w:lvl w:ilvl="0" w:tplc="26AAD4E2">
      <w:start w:val="1"/>
      <w:numFmt w:val="lowerRoman"/>
      <w:lvlText w:val="%1)"/>
      <w:lvlJc w:val="left"/>
      <w:pPr>
        <w:ind w:left="1080" w:hanging="360"/>
      </w:pPr>
      <w:rPr>
        <w:rFonts w:ascii="Calibri" w:eastAsiaTheme="minorHAnsi" w:hAnsi="Calibri" w:cs="Calibri"/>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3752DA0"/>
    <w:multiLevelType w:val="multilevel"/>
    <w:tmpl w:val="049C1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3677C"/>
    <w:multiLevelType w:val="hybridMultilevel"/>
    <w:tmpl w:val="8DE038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AE5A7D"/>
    <w:multiLevelType w:val="multilevel"/>
    <w:tmpl w:val="83C47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865A9"/>
    <w:multiLevelType w:val="multilevel"/>
    <w:tmpl w:val="982E8A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8620A"/>
    <w:multiLevelType w:val="multilevel"/>
    <w:tmpl w:val="BF56F75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A0B73A3"/>
    <w:multiLevelType w:val="multilevel"/>
    <w:tmpl w:val="22C67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F410E"/>
    <w:multiLevelType w:val="multilevel"/>
    <w:tmpl w:val="02DAB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A67C2"/>
    <w:multiLevelType w:val="hybridMultilevel"/>
    <w:tmpl w:val="28DA7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F63314"/>
    <w:multiLevelType w:val="multilevel"/>
    <w:tmpl w:val="65D06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E6C3E"/>
    <w:multiLevelType w:val="hybridMultilevel"/>
    <w:tmpl w:val="88F22BF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FA95255"/>
    <w:multiLevelType w:val="hybridMultilevel"/>
    <w:tmpl w:val="D2EE8B4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91138DF"/>
    <w:multiLevelType w:val="multilevel"/>
    <w:tmpl w:val="06F422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F55B18"/>
    <w:multiLevelType w:val="hybridMultilevel"/>
    <w:tmpl w:val="EE6C3E9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8380AF9"/>
    <w:multiLevelType w:val="hybridMultilevel"/>
    <w:tmpl w:val="6310F49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A0F0F81"/>
    <w:multiLevelType w:val="hybridMultilevel"/>
    <w:tmpl w:val="E0966BE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0FE20E0"/>
    <w:multiLevelType w:val="multilevel"/>
    <w:tmpl w:val="DFAC75EE"/>
    <w:lvl w:ilvl="0">
      <w:start w:val="1"/>
      <w:numFmt w:val="decimal"/>
      <w:lvlText w:val="%1."/>
      <w:lvlJc w:val="left"/>
      <w:pPr>
        <w:ind w:left="36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3" w15:restartNumberingAfterBreak="0">
    <w:nsid w:val="71CB58EA"/>
    <w:multiLevelType w:val="multilevel"/>
    <w:tmpl w:val="950C8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8C3364"/>
    <w:multiLevelType w:val="multilevel"/>
    <w:tmpl w:val="98BA9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A2F13"/>
    <w:multiLevelType w:val="hybridMultilevel"/>
    <w:tmpl w:val="BF549AC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BDD2ED1"/>
    <w:multiLevelType w:val="hybridMultilevel"/>
    <w:tmpl w:val="7FA69D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7933659">
    <w:abstractNumId w:val="11"/>
  </w:num>
  <w:num w:numId="2" w16cid:durableId="1038315282">
    <w:abstractNumId w:val="5"/>
  </w:num>
  <w:num w:numId="3" w16cid:durableId="986326858">
    <w:abstractNumId w:val="21"/>
  </w:num>
  <w:num w:numId="4" w16cid:durableId="1807045854">
    <w:abstractNumId w:val="6"/>
  </w:num>
  <w:num w:numId="5" w16cid:durableId="271858585">
    <w:abstractNumId w:val="14"/>
  </w:num>
  <w:num w:numId="6" w16cid:durableId="1641575365">
    <w:abstractNumId w:val="22"/>
  </w:num>
  <w:num w:numId="7" w16cid:durableId="408623476">
    <w:abstractNumId w:val="3"/>
  </w:num>
  <w:num w:numId="8" w16cid:durableId="2097286233">
    <w:abstractNumId w:val="17"/>
  </w:num>
  <w:num w:numId="9" w16cid:durableId="583532892">
    <w:abstractNumId w:val="25"/>
  </w:num>
  <w:num w:numId="10" w16cid:durableId="881594133">
    <w:abstractNumId w:val="4"/>
  </w:num>
  <w:num w:numId="11" w16cid:durableId="2013599528">
    <w:abstractNumId w:val="18"/>
  </w:num>
  <w:num w:numId="12" w16cid:durableId="1362630526">
    <w:abstractNumId w:val="2"/>
  </w:num>
  <w:num w:numId="13" w16cid:durableId="1681617476">
    <w:abstractNumId w:val="20"/>
  </w:num>
  <w:num w:numId="14" w16cid:durableId="411246145">
    <w:abstractNumId w:val="19"/>
  </w:num>
  <w:num w:numId="15" w16cid:durableId="1853372833">
    <w:abstractNumId w:val="1"/>
  </w:num>
  <w:num w:numId="16" w16cid:durableId="107355121">
    <w:abstractNumId w:val="8"/>
  </w:num>
  <w:num w:numId="17" w16cid:durableId="1962956361">
    <w:abstractNumId w:val="26"/>
  </w:num>
  <w:num w:numId="18" w16cid:durableId="975991446">
    <w:abstractNumId w:val="16"/>
  </w:num>
  <w:num w:numId="19" w16cid:durableId="1894123446">
    <w:abstractNumId w:val="23"/>
  </w:num>
  <w:num w:numId="20" w16cid:durableId="1749766407">
    <w:abstractNumId w:val="15"/>
  </w:num>
  <w:num w:numId="21" w16cid:durableId="900556646">
    <w:abstractNumId w:val="0"/>
  </w:num>
  <w:num w:numId="22" w16cid:durableId="1895970829">
    <w:abstractNumId w:val="7"/>
  </w:num>
  <w:num w:numId="23" w16cid:durableId="1104886922">
    <w:abstractNumId w:val="9"/>
  </w:num>
  <w:num w:numId="24" w16cid:durableId="1383794899">
    <w:abstractNumId w:val="24"/>
  </w:num>
  <w:num w:numId="25" w16cid:durableId="1877959124">
    <w:abstractNumId w:val="12"/>
  </w:num>
  <w:num w:numId="26" w16cid:durableId="268663165">
    <w:abstractNumId w:val="13"/>
  </w:num>
  <w:num w:numId="27" w16cid:durableId="67269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C3"/>
    <w:rsid w:val="000036CA"/>
    <w:rsid w:val="00004D60"/>
    <w:rsid w:val="000056C1"/>
    <w:rsid w:val="00021057"/>
    <w:rsid w:val="000362B0"/>
    <w:rsid w:val="00037E4F"/>
    <w:rsid w:val="000533E1"/>
    <w:rsid w:val="000639F6"/>
    <w:rsid w:val="0006513C"/>
    <w:rsid w:val="00066278"/>
    <w:rsid w:val="00070275"/>
    <w:rsid w:val="00076EBF"/>
    <w:rsid w:val="000774F6"/>
    <w:rsid w:val="0008666A"/>
    <w:rsid w:val="000923D5"/>
    <w:rsid w:val="00093AA1"/>
    <w:rsid w:val="00094587"/>
    <w:rsid w:val="000B005A"/>
    <w:rsid w:val="000B2543"/>
    <w:rsid w:val="000B50D8"/>
    <w:rsid w:val="000C2719"/>
    <w:rsid w:val="000C3331"/>
    <w:rsid w:val="000C55D4"/>
    <w:rsid w:val="000D0F36"/>
    <w:rsid w:val="000D5676"/>
    <w:rsid w:val="000E1B35"/>
    <w:rsid w:val="000E24BD"/>
    <w:rsid w:val="000F02D6"/>
    <w:rsid w:val="000F0D41"/>
    <w:rsid w:val="000F30B1"/>
    <w:rsid w:val="000F6C2B"/>
    <w:rsid w:val="00105B84"/>
    <w:rsid w:val="00110FFD"/>
    <w:rsid w:val="00113240"/>
    <w:rsid w:val="00114871"/>
    <w:rsid w:val="00121542"/>
    <w:rsid w:val="00136DF7"/>
    <w:rsid w:val="00140B65"/>
    <w:rsid w:val="00143A3C"/>
    <w:rsid w:val="00146FC3"/>
    <w:rsid w:val="00151C33"/>
    <w:rsid w:val="00160599"/>
    <w:rsid w:val="00180FF9"/>
    <w:rsid w:val="00186927"/>
    <w:rsid w:val="00197727"/>
    <w:rsid w:val="001A149F"/>
    <w:rsid w:val="001A5A5A"/>
    <w:rsid w:val="001A626C"/>
    <w:rsid w:val="001A702F"/>
    <w:rsid w:val="001B2643"/>
    <w:rsid w:val="001C3A51"/>
    <w:rsid w:val="001C4847"/>
    <w:rsid w:val="001C5831"/>
    <w:rsid w:val="001C6722"/>
    <w:rsid w:val="001E43FE"/>
    <w:rsid w:val="001E4A04"/>
    <w:rsid w:val="001E4D4E"/>
    <w:rsid w:val="001F59C8"/>
    <w:rsid w:val="00202E69"/>
    <w:rsid w:val="00204189"/>
    <w:rsid w:val="0021130C"/>
    <w:rsid w:val="002275A6"/>
    <w:rsid w:val="0023261D"/>
    <w:rsid w:val="00236A97"/>
    <w:rsid w:val="00241BE3"/>
    <w:rsid w:val="00242D18"/>
    <w:rsid w:val="002448B8"/>
    <w:rsid w:val="00255EC0"/>
    <w:rsid w:val="0025628E"/>
    <w:rsid w:val="00262297"/>
    <w:rsid w:val="0026427A"/>
    <w:rsid w:val="00286248"/>
    <w:rsid w:val="00286685"/>
    <w:rsid w:val="002970FF"/>
    <w:rsid w:val="002A0551"/>
    <w:rsid w:val="002A30C2"/>
    <w:rsid w:val="002C0E99"/>
    <w:rsid w:val="002C43C3"/>
    <w:rsid w:val="002C762B"/>
    <w:rsid w:val="002D6AA3"/>
    <w:rsid w:val="002E045B"/>
    <w:rsid w:val="002E38E6"/>
    <w:rsid w:val="00306581"/>
    <w:rsid w:val="0030724D"/>
    <w:rsid w:val="00312768"/>
    <w:rsid w:val="003346C0"/>
    <w:rsid w:val="00336ED5"/>
    <w:rsid w:val="00341E59"/>
    <w:rsid w:val="00355F03"/>
    <w:rsid w:val="00361DDE"/>
    <w:rsid w:val="00375792"/>
    <w:rsid w:val="00381199"/>
    <w:rsid w:val="003C0759"/>
    <w:rsid w:val="003C3EFE"/>
    <w:rsid w:val="003D0C53"/>
    <w:rsid w:val="003D5736"/>
    <w:rsid w:val="003D65C0"/>
    <w:rsid w:val="003E4CFC"/>
    <w:rsid w:val="003E610A"/>
    <w:rsid w:val="003F0ECB"/>
    <w:rsid w:val="003F1E0D"/>
    <w:rsid w:val="003F5CE2"/>
    <w:rsid w:val="00403A82"/>
    <w:rsid w:val="00415962"/>
    <w:rsid w:val="00417CE4"/>
    <w:rsid w:val="0042488F"/>
    <w:rsid w:val="0043105D"/>
    <w:rsid w:val="00437C4C"/>
    <w:rsid w:val="00441E3E"/>
    <w:rsid w:val="00443105"/>
    <w:rsid w:val="00444410"/>
    <w:rsid w:val="0044548D"/>
    <w:rsid w:val="004548F7"/>
    <w:rsid w:val="00456FC5"/>
    <w:rsid w:val="004573C4"/>
    <w:rsid w:val="00475BF6"/>
    <w:rsid w:val="0047755B"/>
    <w:rsid w:val="00483855"/>
    <w:rsid w:val="0049318D"/>
    <w:rsid w:val="0049556F"/>
    <w:rsid w:val="004A0C4F"/>
    <w:rsid w:val="004A3403"/>
    <w:rsid w:val="004A72D2"/>
    <w:rsid w:val="004A7B3C"/>
    <w:rsid w:val="004B53D7"/>
    <w:rsid w:val="004C1AB6"/>
    <w:rsid w:val="004C242B"/>
    <w:rsid w:val="004C5118"/>
    <w:rsid w:val="004C7532"/>
    <w:rsid w:val="004D1278"/>
    <w:rsid w:val="004D345E"/>
    <w:rsid w:val="004D39B8"/>
    <w:rsid w:val="004D5C79"/>
    <w:rsid w:val="004E4BD0"/>
    <w:rsid w:val="004E64D5"/>
    <w:rsid w:val="004F09CA"/>
    <w:rsid w:val="005019DB"/>
    <w:rsid w:val="00506258"/>
    <w:rsid w:val="005125A9"/>
    <w:rsid w:val="00512A82"/>
    <w:rsid w:val="0053062E"/>
    <w:rsid w:val="00537FB6"/>
    <w:rsid w:val="0054087C"/>
    <w:rsid w:val="00543E62"/>
    <w:rsid w:val="00552D8C"/>
    <w:rsid w:val="00556FDF"/>
    <w:rsid w:val="00560FFB"/>
    <w:rsid w:val="005642BD"/>
    <w:rsid w:val="00566601"/>
    <w:rsid w:val="00570163"/>
    <w:rsid w:val="00575C7A"/>
    <w:rsid w:val="00576EDA"/>
    <w:rsid w:val="00593CF0"/>
    <w:rsid w:val="00595740"/>
    <w:rsid w:val="005A5438"/>
    <w:rsid w:val="005C4D21"/>
    <w:rsid w:val="005C5FEC"/>
    <w:rsid w:val="005D1390"/>
    <w:rsid w:val="005D6FB9"/>
    <w:rsid w:val="005E2CEB"/>
    <w:rsid w:val="005F0F8E"/>
    <w:rsid w:val="00605E4E"/>
    <w:rsid w:val="00624E00"/>
    <w:rsid w:val="00630638"/>
    <w:rsid w:val="00641041"/>
    <w:rsid w:val="0065669A"/>
    <w:rsid w:val="006570B4"/>
    <w:rsid w:val="006701A6"/>
    <w:rsid w:val="00673175"/>
    <w:rsid w:val="00676677"/>
    <w:rsid w:val="006832EB"/>
    <w:rsid w:val="0068744B"/>
    <w:rsid w:val="0069213C"/>
    <w:rsid w:val="006C2727"/>
    <w:rsid w:val="006C31A8"/>
    <w:rsid w:val="006C49AA"/>
    <w:rsid w:val="006C7630"/>
    <w:rsid w:val="006C77A1"/>
    <w:rsid w:val="006C7DD1"/>
    <w:rsid w:val="006F099C"/>
    <w:rsid w:val="006F375F"/>
    <w:rsid w:val="00714275"/>
    <w:rsid w:val="0072169C"/>
    <w:rsid w:val="00724029"/>
    <w:rsid w:val="00732087"/>
    <w:rsid w:val="007334D1"/>
    <w:rsid w:val="00761BCA"/>
    <w:rsid w:val="007715E3"/>
    <w:rsid w:val="007800C2"/>
    <w:rsid w:val="00790530"/>
    <w:rsid w:val="0079636F"/>
    <w:rsid w:val="007C200F"/>
    <w:rsid w:val="007C6192"/>
    <w:rsid w:val="007D3014"/>
    <w:rsid w:val="007D57E9"/>
    <w:rsid w:val="007E1381"/>
    <w:rsid w:val="007F5A6B"/>
    <w:rsid w:val="008049E5"/>
    <w:rsid w:val="008106E5"/>
    <w:rsid w:val="00810C26"/>
    <w:rsid w:val="0081145D"/>
    <w:rsid w:val="00821363"/>
    <w:rsid w:val="008249C2"/>
    <w:rsid w:val="00825C56"/>
    <w:rsid w:val="00830945"/>
    <w:rsid w:val="0083117A"/>
    <w:rsid w:val="008374AE"/>
    <w:rsid w:val="00841EB6"/>
    <w:rsid w:val="00845D97"/>
    <w:rsid w:val="00864CC8"/>
    <w:rsid w:val="0086552D"/>
    <w:rsid w:val="00881D54"/>
    <w:rsid w:val="00892408"/>
    <w:rsid w:val="00895106"/>
    <w:rsid w:val="008A1A9B"/>
    <w:rsid w:val="008A39D9"/>
    <w:rsid w:val="008C2FC7"/>
    <w:rsid w:val="008C7C9C"/>
    <w:rsid w:val="008D0D98"/>
    <w:rsid w:val="008D4334"/>
    <w:rsid w:val="008F4265"/>
    <w:rsid w:val="008F48B0"/>
    <w:rsid w:val="0090183D"/>
    <w:rsid w:val="009029B3"/>
    <w:rsid w:val="009038DC"/>
    <w:rsid w:val="00945A4E"/>
    <w:rsid w:val="009524B1"/>
    <w:rsid w:val="00952CC5"/>
    <w:rsid w:val="00953BFD"/>
    <w:rsid w:val="0095593D"/>
    <w:rsid w:val="009635F3"/>
    <w:rsid w:val="00963A58"/>
    <w:rsid w:val="00967C72"/>
    <w:rsid w:val="00971AB7"/>
    <w:rsid w:val="00987282"/>
    <w:rsid w:val="009905C3"/>
    <w:rsid w:val="00992DA4"/>
    <w:rsid w:val="00995923"/>
    <w:rsid w:val="009A0836"/>
    <w:rsid w:val="009A32DD"/>
    <w:rsid w:val="009B10D6"/>
    <w:rsid w:val="009C17EA"/>
    <w:rsid w:val="009D4697"/>
    <w:rsid w:val="009E0502"/>
    <w:rsid w:val="009E10F8"/>
    <w:rsid w:val="009E28A1"/>
    <w:rsid w:val="009E3949"/>
    <w:rsid w:val="00A01DBE"/>
    <w:rsid w:val="00A044A4"/>
    <w:rsid w:val="00A04ABE"/>
    <w:rsid w:val="00A12E4C"/>
    <w:rsid w:val="00A25EB1"/>
    <w:rsid w:val="00A30472"/>
    <w:rsid w:val="00A34607"/>
    <w:rsid w:val="00A36C6D"/>
    <w:rsid w:val="00A42D48"/>
    <w:rsid w:val="00A430D8"/>
    <w:rsid w:val="00A5290E"/>
    <w:rsid w:val="00A55354"/>
    <w:rsid w:val="00A573EF"/>
    <w:rsid w:val="00A63560"/>
    <w:rsid w:val="00A65F64"/>
    <w:rsid w:val="00A71D72"/>
    <w:rsid w:val="00A71DD5"/>
    <w:rsid w:val="00A72D7E"/>
    <w:rsid w:val="00A746EA"/>
    <w:rsid w:val="00A83E2D"/>
    <w:rsid w:val="00A93CAA"/>
    <w:rsid w:val="00A962A6"/>
    <w:rsid w:val="00AA1152"/>
    <w:rsid w:val="00AB30C2"/>
    <w:rsid w:val="00AD489D"/>
    <w:rsid w:val="00AD4EF5"/>
    <w:rsid w:val="00AD6ABC"/>
    <w:rsid w:val="00AE02AE"/>
    <w:rsid w:val="00AE4351"/>
    <w:rsid w:val="00AE4667"/>
    <w:rsid w:val="00AE4F9D"/>
    <w:rsid w:val="00AF53AE"/>
    <w:rsid w:val="00B10A2A"/>
    <w:rsid w:val="00B1198A"/>
    <w:rsid w:val="00B277D6"/>
    <w:rsid w:val="00B40D5B"/>
    <w:rsid w:val="00B4132B"/>
    <w:rsid w:val="00B431C3"/>
    <w:rsid w:val="00B469FB"/>
    <w:rsid w:val="00B52349"/>
    <w:rsid w:val="00B7013A"/>
    <w:rsid w:val="00B70EAC"/>
    <w:rsid w:val="00B77E0D"/>
    <w:rsid w:val="00B973F7"/>
    <w:rsid w:val="00BA0624"/>
    <w:rsid w:val="00BA158A"/>
    <w:rsid w:val="00BA3B6A"/>
    <w:rsid w:val="00BB18EC"/>
    <w:rsid w:val="00BB4FFC"/>
    <w:rsid w:val="00BB63FF"/>
    <w:rsid w:val="00BD32BB"/>
    <w:rsid w:val="00BD5855"/>
    <w:rsid w:val="00BE2549"/>
    <w:rsid w:val="00BE550B"/>
    <w:rsid w:val="00BE708E"/>
    <w:rsid w:val="00BE7503"/>
    <w:rsid w:val="00BF5E2D"/>
    <w:rsid w:val="00C00E79"/>
    <w:rsid w:val="00C12506"/>
    <w:rsid w:val="00C14AEA"/>
    <w:rsid w:val="00C1633E"/>
    <w:rsid w:val="00C447D6"/>
    <w:rsid w:val="00C44EB7"/>
    <w:rsid w:val="00C5212F"/>
    <w:rsid w:val="00C5729F"/>
    <w:rsid w:val="00C61A4B"/>
    <w:rsid w:val="00C84B77"/>
    <w:rsid w:val="00C918F5"/>
    <w:rsid w:val="00C92404"/>
    <w:rsid w:val="00C9415A"/>
    <w:rsid w:val="00CA6339"/>
    <w:rsid w:val="00CA6C50"/>
    <w:rsid w:val="00CB3CB9"/>
    <w:rsid w:val="00CB444E"/>
    <w:rsid w:val="00CB6197"/>
    <w:rsid w:val="00CB6E06"/>
    <w:rsid w:val="00CC1F75"/>
    <w:rsid w:val="00CD019C"/>
    <w:rsid w:val="00CD0742"/>
    <w:rsid w:val="00CD2BBB"/>
    <w:rsid w:val="00CF1274"/>
    <w:rsid w:val="00CF5E42"/>
    <w:rsid w:val="00D006B9"/>
    <w:rsid w:val="00D06F42"/>
    <w:rsid w:val="00D10EC3"/>
    <w:rsid w:val="00D14B96"/>
    <w:rsid w:val="00D151BE"/>
    <w:rsid w:val="00D217E2"/>
    <w:rsid w:val="00D24790"/>
    <w:rsid w:val="00D24B55"/>
    <w:rsid w:val="00D25544"/>
    <w:rsid w:val="00D258E8"/>
    <w:rsid w:val="00D262A8"/>
    <w:rsid w:val="00D35E14"/>
    <w:rsid w:val="00D42F00"/>
    <w:rsid w:val="00D5368B"/>
    <w:rsid w:val="00D6058A"/>
    <w:rsid w:val="00D62B58"/>
    <w:rsid w:val="00D63B72"/>
    <w:rsid w:val="00D804B1"/>
    <w:rsid w:val="00D81250"/>
    <w:rsid w:val="00D8389A"/>
    <w:rsid w:val="00D85305"/>
    <w:rsid w:val="00D87DF1"/>
    <w:rsid w:val="00DA6F2A"/>
    <w:rsid w:val="00DB4A6E"/>
    <w:rsid w:val="00DB7962"/>
    <w:rsid w:val="00DC47E9"/>
    <w:rsid w:val="00DC54A5"/>
    <w:rsid w:val="00DD4552"/>
    <w:rsid w:val="00DE33ED"/>
    <w:rsid w:val="00E00593"/>
    <w:rsid w:val="00E0200C"/>
    <w:rsid w:val="00E03402"/>
    <w:rsid w:val="00E05382"/>
    <w:rsid w:val="00E11B1E"/>
    <w:rsid w:val="00E162B5"/>
    <w:rsid w:val="00E40641"/>
    <w:rsid w:val="00E4199A"/>
    <w:rsid w:val="00E42E01"/>
    <w:rsid w:val="00E624A4"/>
    <w:rsid w:val="00E72814"/>
    <w:rsid w:val="00E77A6D"/>
    <w:rsid w:val="00E818CD"/>
    <w:rsid w:val="00E91B89"/>
    <w:rsid w:val="00EA3301"/>
    <w:rsid w:val="00EB1C00"/>
    <w:rsid w:val="00EB3465"/>
    <w:rsid w:val="00EC0A2B"/>
    <w:rsid w:val="00EC1BF3"/>
    <w:rsid w:val="00ECEDBF"/>
    <w:rsid w:val="00ED19E0"/>
    <w:rsid w:val="00ED3F7F"/>
    <w:rsid w:val="00EE1789"/>
    <w:rsid w:val="00EE6D73"/>
    <w:rsid w:val="00EF106A"/>
    <w:rsid w:val="00EF5788"/>
    <w:rsid w:val="00F1079E"/>
    <w:rsid w:val="00F25CC4"/>
    <w:rsid w:val="00F26051"/>
    <w:rsid w:val="00F32BE1"/>
    <w:rsid w:val="00F444F4"/>
    <w:rsid w:val="00F56F25"/>
    <w:rsid w:val="00F61D9D"/>
    <w:rsid w:val="00F74BF7"/>
    <w:rsid w:val="00F91765"/>
    <w:rsid w:val="00F9340C"/>
    <w:rsid w:val="00FB2689"/>
    <w:rsid w:val="00FE27BC"/>
    <w:rsid w:val="00FF19F5"/>
    <w:rsid w:val="00FF2F30"/>
    <w:rsid w:val="030DA234"/>
    <w:rsid w:val="0333B487"/>
    <w:rsid w:val="03782AD0"/>
    <w:rsid w:val="06A46266"/>
    <w:rsid w:val="074464BB"/>
    <w:rsid w:val="0766B49F"/>
    <w:rsid w:val="07D8956A"/>
    <w:rsid w:val="07E2706A"/>
    <w:rsid w:val="0960E9F4"/>
    <w:rsid w:val="0A14F66D"/>
    <w:rsid w:val="0CE7CCC5"/>
    <w:rsid w:val="0E28740D"/>
    <w:rsid w:val="0E2D8C8C"/>
    <w:rsid w:val="0E7E696B"/>
    <w:rsid w:val="0EBEB037"/>
    <w:rsid w:val="0F2C8096"/>
    <w:rsid w:val="11E3FEA4"/>
    <w:rsid w:val="120602E4"/>
    <w:rsid w:val="13D0C8A5"/>
    <w:rsid w:val="143D7979"/>
    <w:rsid w:val="187568D3"/>
    <w:rsid w:val="193D0FD8"/>
    <w:rsid w:val="199B4612"/>
    <w:rsid w:val="199F52C9"/>
    <w:rsid w:val="19B74D78"/>
    <w:rsid w:val="1D877C4C"/>
    <w:rsid w:val="1E223CC1"/>
    <w:rsid w:val="1E37D675"/>
    <w:rsid w:val="1E57098F"/>
    <w:rsid w:val="1FB02B35"/>
    <w:rsid w:val="1FC0BF1B"/>
    <w:rsid w:val="20C5DA9E"/>
    <w:rsid w:val="216CE08B"/>
    <w:rsid w:val="24476D16"/>
    <w:rsid w:val="24BBF610"/>
    <w:rsid w:val="26E7804C"/>
    <w:rsid w:val="2921CD58"/>
    <w:rsid w:val="2B2DEF52"/>
    <w:rsid w:val="30475D5C"/>
    <w:rsid w:val="31D8C213"/>
    <w:rsid w:val="3699EB87"/>
    <w:rsid w:val="371E994C"/>
    <w:rsid w:val="3A624555"/>
    <w:rsid w:val="3A764815"/>
    <w:rsid w:val="3B04DBC7"/>
    <w:rsid w:val="3B35A8FE"/>
    <w:rsid w:val="3BCCA61F"/>
    <w:rsid w:val="3C96895D"/>
    <w:rsid w:val="3CBF56D4"/>
    <w:rsid w:val="3CFCF8E4"/>
    <w:rsid w:val="405011F9"/>
    <w:rsid w:val="40D28FDB"/>
    <w:rsid w:val="416E6234"/>
    <w:rsid w:val="420E6C52"/>
    <w:rsid w:val="431AA9B9"/>
    <w:rsid w:val="43F24D12"/>
    <w:rsid w:val="45D9EA74"/>
    <w:rsid w:val="46CCE1F1"/>
    <w:rsid w:val="46E1F695"/>
    <w:rsid w:val="472A59A9"/>
    <w:rsid w:val="48A8102D"/>
    <w:rsid w:val="48D54EB6"/>
    <w:rsid w:val="49917C2B"/>
    <w:rsid w:val="4AA92C94"/>
    <w:rsid w:val="4CCED950"/>
    <w:rsid w:val="4D0F8387"/>
    <w:rsid w:val="4ECF9931"/>
    <w:rsid w:val="4F76F5C0"/>
    <w:rsid w:val="502BA7A8"/>
    <w:rsid w:val="53800556"/>
    <w:rsid w:val="53B7F012"/>
    <w:rsid w:val="53D2933E"/>
    <w:rsid w:val="5515CC6B"/>
    <w:rsid w:val="55FD72AE"/>
    <w:rsid w:val="562443EF"/>
    <w:rsid w:val="578A0351"/>
    <w:rsid w:val="5A499F16"/>
    <w:rsid w:val="5B1386DC"/>
    <w:rsid w:val="5C60A847"/>
    <w:rsid w:val="5D2D32D9"/>
    <w:rsid w:val="5D3F562A"/>
    <w:rsid w:val="5EA06AFF"/>
    <w:rsid w:val="5FE08B8A"/>
    <w:rsid w:val="6073688A"/>
    <w:rsid w:val="610C8A5E"/>
    <w:rsid w:val="64A07D54"/>
    <w:rsid w:val="64D0DBAE"/>
    <w:rsid w:val="6768D7F5"/>
    <w:rsid w:val="67D4D6EC"/>
    <w:rsid w:val="69798AAC"/>
    <w:rsid w:val="69A3879F"/>
    <w:rsid w:val="6B54CD97"/>
    <w:rsid w:val="6B5D1C96"/>
    <w:rsid w:val="6B867CB2"/>
    <w:rsid w:val="6B89CFF5"/>
    <w:rsid w:val="6B946797"/>
    <w:rsid w:val="6CDE8966"/>
    <w:rsid w:val="6D8D3DDE"/>
    <w:rsid w:val="6FC89A71"/>
    <w:rsid w:val="71487B20"/>
    <w:rsid w:val="72C5E8A7"/>
    <w:rsid w:val="7743B7FD"/>
    <w:rsid w:val="788A27A4"/>
    <w:rsid w:val="79EEED08"/>
    <w:rsid w:val="7A5C31F7"/>
    <w:rsid w:val="7ADEE279"/>
    <w:rsid w:val="7B391734"/>
    <w:rsid w:val="7C652096"/>
    <w:rsid w:val="7D183554"/>
    <w:rsid w:val="7E820474"/>
    <w:rsid w:val="7FEC06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E394"/>
  <w15:chartTrackingRefBased/>
  <w15:docId w15:val="{230307F8-E1A5-4730-B7B0-48EDFA2B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6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6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6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FC3"/>
    <w:rPr>
      <w:rFonts w:eastAsiaTheme="majorEastAsia" w:cstheme="majorBidi"/>
      <w:color w:val="272727" w:themeColor="text1" w:themeTint="D8"/>
    </w:rPr>
  </w:style>
  <w:style w:type="paragraph" w:styleId="Title">
    <w:name w:val="Title"/>
    <w:basedOn w:val="Normal"/>
    <w:next w:val="Normal"/>
    <w:link w:val="TitleChar"/>
    <w:uiPriority w:val="10"/>
    <w:qFormat/>
    <w:rsid w:val="00146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FC3"/>
    <w:pPr>
      <w:spacing w:before="160"/>
      <w:jc w:val="center"/>
    </w:pPr>
    <w:rPr>
      <w:i/>
      <w:iCs/>
      <w:color w:val="404040" w:themeColor="text1" w:themeTint="BF"/>
    </w:rPr>
  </w:style>
  <w:style w:type="character" w:customStyle="1" w:styleId="QuoteChar">
    <w:name w:val="Quote Char"/>
    <w:basedOn w:val="DefaultParagraphFont"/>
    <w:link w:val="Quote"/>
    <w:uiPriority w:val="29"/>
    <w:rsid w:val="00146FC3"/>
    <w:rPr>
      <w:i/>
      <w:iCs/>
      <w:color w:val="404040" w:themeColor="text1" w:themeTint="BF"/>
    </w:rPr>
  </w:style>
  <w:style w:type="paragraph" w:styleId="ListParagraph">
    <w:name w:val="List Paragraph"/>
    <w:basedOn w:val="Normal"/>
    <w:uiPriority w:val="34"/>
    <w:qFormat/>
    <w:rsid w:val="00146FC3"/>
    <w:pPr>
      <w:ind w:left="720"/>
      <w:contextualSpacing/>
    </w:pPr>
  </w:style>
  <w:style w:type="character" w:styleId="IntenseEmphasis">
    <w:name w:val="Intense Emphasis"/>
    <w:basedOn w:val="DefaultParagraphFont"/>
    <w:uiPriority w:val="21"/>
    <w:qFormat/>
    <w:rsid w:val="00146FC3"/>
    <w:rPr>
      <w:i/>
      <w:iCs/>
      <w:color w:val="0F4761" w:themeColor="accent1" w:themeShade="BF"/>
    </w:rPr>
  </w:style>
  <w:style w:type="paragraph" w:styleId="IntenseQuote">
    <w:name w:val="Intense Quote"/>
    <w:basedOn w:val="Normal"/>
    <w:next w:val="Normal"/>
    <w:link w:val="IntenseQuoteChar"/>
    <w:uiPriority w:val="30"/>
    <w:qFormat/>
    <w:rsid w:val="0014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FC3"/>
    <w:rPr>
      <w:i/>
      <w:iCs/>
      <w:color w:val="0F4761" w:themeColor="accent1" w:themeShade="BF"/>
    </w:rPr>
  </w:style>
  <w:style w:type="character" w:styleId="IntenseReference">
    <w:name w:val="Intense Reference"/>
    <w:basedOn w:val="DefaultParagraphFont"/>
    <w:uiPriority w:val="32"/>
    <w:qFormat/>
    <w:rsid w:val="00146FC3"/>
    <w:rPr>
      <w:b/>
      <w:bCs/>
      <w:smallCaps/>
      <w:color w:val="0F4761" w:themeColor="accent1" w:themeShade="BF"/>
      <w:spacing w:val="5"/>
    </w:rPr>
  </w:style>
  <w:style w:type="character" w:styleId="CommentReference">
    <w:name w:val="annotation reference"/>
    <w:basedOn w:val="DefaultParagraphFont"/>
    <w:uiPriority w:val="99"/>
    <w:semiHidden/>
    <w:unhideWhenUsed/>
    <w:rsid w:val="00EE6D73"/>
    <w:rPr>
      <w:sz w:val="16"/>
      <w:szCs w:val="16"/>
    </w:rPr>
  </w:style>
  <w:style w:type="paragraph" w:styleId="CommentText">
    <w:name w:val="annotation text"/>
    <w:basedOn w:val="Normal"/>
    <w:link w:val="CommentTextChar"/>
    <w:uiPriority w:val="99"/>
    <w:unhideWhenUsed/>
    <w:rsid w:val="00EE6D73"/>
    <w:pPr>
      <w:spacing w:line="240" w:lineRule="auto"/>
    </w:pPr>
    <w:rPr>
      <w:sz w:val="20"/>
      <w:szCs w:val="20"/>
    </w:rPr>
  </w:style>
  <w:style w:type="character" w:customStyle="1" w:styleId="CommentTextChar">
    <w:name w:val="Comment Text Char"/>
    <w:basedOn w:val="DefaultParagraphFont"/>
    <w:link w:val="CommentText"/>
    <w:uiPriority w:val="99"/>
    <w:rsid w:val="00EE6D73"/>
    <w:rPr>
      <w:sz w:val="20"/>
      <w:szCs w:val="20"/>
    </w:rPr>
  </w:style>
  <w:style w:type="paragraph" w:styleId="CommentSubject">
    <w:name w:val="annotation subject"/>
    <w:basedOn w:val="CommentText"/>
    <w:next w:val="CommentText"/>
    <w:link w:val="CommentSubjectChar"/>
    <w:uiPriority w:val="99"/>
    <w:semiHidden/>
    <w:unhideWhenUsed/>
    <w:rsid w:val="00EE6D73"/>
    <w:rPr>
      <w:b/>
      <w:bCs/>
    </w:rPr>
  </w:style>
  <w:style w:type="character" w:customStyle="1" w:styleId="CommentSubjectChar">
    <w:name w:val="Comment Subject Char"/>
    <w:basedOn w:val="CommentTextChar"/>
    <w:link w:val="CommentSubject"/>
    <w:uiPriority w:val="99"/>
    <w:semiHidden/>
    <w:rsid w:val="00EE6D73"/>
    <w:rPr>
      <w:b/>
      <w:bCs/>
      <w:sz w:val="20"/>
      <w:szCs w:val="20"/>
    </w:rPr>
  </w:style>
  <w:style w:type="paragraph" w:styleId="Header">
    <w:name w:val="header"/>
    <w:basedOn w:val="Normal"/>
    <w:link w:val="HeaderChar"/>
    <w:uiPriority w:val="99"/>
    <w:unhideWhenUsed/>
    <w:rsid w:val="00E4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9A"/>
  </w:style>
  <w:style w:type="paragraph" w:styleId="Footer">
    <w:name w:val="footer"/>
    <w:basedOn w:val="Normal"/>
    <w:link w:val="FooterChar"/>
    <w:uiPriority w:val="99"/>
    <w:unhideWhenUsed/>
    <w:rsid w:val="00E4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9A"/>
  </w:style>
  <w:style w:type="paragraph" w:styleId="TOCHeading">
    <w:name w:val="TOC Heading"/>
    <w:basedOn w:val="Heading1"/>
    <w:next w:val="Normal"/>
    <w:uiPriority w:val="39"/>
    <w:unhideWhenUsed/>
    <w:qFormat/>
    <w:rsid w:val="001C672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C6722"/>
    <w:pPr>
      <w:spacing w:after="100"/>
    </w:pPr>
  </w:style>
  <w:style w:type="character" w:styleId="Hyperlink">
    <w:name w:val="Hyperlink"/>
    <w:basedOn w:val="DefaultParagraphFont"/>
    <w:uiPriority w:val="99"/>
    <w:unhideWhenUsed/>
    <w:rsid w:val="001C6722"/>
    <w:rPr>
      <w:color w:val="467886" w:themeColor="hyperlink"/>
      <w:u w:val="single"/>
    </w:rPr>
  </w:style>
  <w:style w:type="paragraph" w:styleId="TOC2">
    <w:name w:val="toc 2"/>
    <w:basedOn w:val="Normal"/>
    <w:next w:val="Normal"/>
    <w:autoRedefine/>
    <w:uiPriority w:val="39"/>
    <w:unhideWhenUsed/>
    <w:rsid w:val="00C61A4B"/>
    <w:pPr>
      <w:spacing w:after="100"/>
      <w:ind w:left="240"/>
    </w:pPr>
  </w:style>
  <w:style w:type="paragraph" w:styleId="TOC3">
    <w:name w:val="toc 3"/>
    <w:basedOn w:val="Normal"/>
    <w:next w:val="Normal"/>
    <w:autoRedefine/>
    <w:uiPriority w:val="39"/>
    <w:unhideWhenUsed/>
    <w:rsid w:val="00C61A4B"/>
    <w:pPr>
      <w:spacing w:after="100"/>
      <w:ind w:left="480"/>
    </w:pPr>
  </w:style>
  <w:style w:type="paragraph" w:styleId="Revision">
    <w:name w:val="Revision"/>
    <w:hidden/>
    <w:uiPriority w:val="99"/>
    <w:semiHidden/>
    <w:rsid w:val="00415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9801">
      <w:bodyDiv w:val="1"/>
      <w:marLeft w:val="0"/>
      <w:marRight w:val="0"/>
      <w:marTop w:val="0"/>
      <w:marBottom w:val="0"/>
      <w:divBdr>
        <w:top w:val="none" w:sz="0" w:space="0" w:color="auto"/>
        <w:left w:val="none" w:sz="0" w:space="0" w:color="auto"/>
        <w:bottom w:val="none" w:sz="0" w:space="0" w:color="auto"/>
        <w:right w:val="none" w:sz="0" w:space="0" w:color="auto"/>
      </w:divBdr>
    </w:div>
    <w:div w:id="438450286">
      <w:bodyDiv w:val="1"/>
      <w:marLeft w:val="0"/>
      <w:marRight w:val="0"/>
      <w:marTop w:val="0"/>
      <w:marBottom w:val="0"/>
      <w:divBdr>
        <w:top w:val="none" w:sz="0" w:space="0" w:color="auto"/>
        <w:left w:val="none" w:sz="0" w:space="0" w:color="auto"/>
        <w:bottom w:val="none" w:sz="0" w:space="0" w:color="auto"/>
        <w:right w:val="none" w:sz="0" w:space="0" w:color="auto"/>
      </w:divBdr>
    </w:div>
    <w:div w:id="569274313">
      <w:bodyDiv w:val="1"/>
      <w:marLeft w:val="0"/>
      <w:marRight w:val="0"/>
      <w:marTop w:val="0"/>
      <w:marBottom w:val="0"/>
      <w:divBdr>
        <w:top w:val="none" w:sz="0" w:space="0" w:color="auto"/>
        <w:left w:val="none" w:sz="0" w:space="0" w:color="auto"/>
        <w:bottom w:val="none" w:sz="0" w:space="0" w:color="auto"/>
        <w:right w:val="none" w:sz="0" w:space="0" w:color="auto"/>
      </w:divBdr>
    </w:div>
    <w:div w:id="1005204390">
      <w:bodyDiv w:val="1"/>
      <w:marLeft w:val="0"/>
      <w:marRight w:val="0"/>
      <w:marTop w:val="0"/>
      <w:marBottom w:val="0"/>
      <w:divBdr>
        <w:top w:val="none" w:sz="0" w:space="0" w:color="auto"/>
        <w:left w:val="none" w:sz="0" w:space="0" w:color="auto"/>
        <w:bottom w:val="none" w:sz="0" w:space="0" w:color="auto"/>
        <w:right w:val="none" w:sz="0" w:space="0" w:color="auto"/>
      </w:divBdr>
    </w:div>
    <w:div w:id="109120253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4405169">
              <w:marLeft w:val="0"/>
              <w:marRight w:val="0"/>
              <w:marTop w:val="0"/>
              <w:marBottom w:val="0"/>
              <w:divBdr>
                <w:top w:val="none" w:sz="0" w:space="0" w:color="auto"/>
                <w:left w:val="none" w:sz="0" w:space="0" w:color="auto"/>
                <w:bottom w:val="none" w:sz="0" w:space="0" w:color="auto"/>
                <w:right w:val="none" w:sz="0" w:space="0" w:color="auto"/>
              </w:divBdr>
            </w:div>
            <w:div w:id="134298680">
              <w:marLeft w:val="0"/>
              <w:marRight w:val="0"/>
              <w:marTop w:val="0"/>
              <w:marBottom w:val="0"/>
              <w:divBdr>
                <w:top w:val="none" w:sz="0" w:space="0" w:color="auto"/>
                <w:left w:val="none" w:sz="0" w:space="0" w:color="auto"/>
                <w:bottom w:val="none" w:sz="0" w:space="0" w:color="auto"/>
                <w:right w:val="none" w:sz="0" w:space="0" w:color="auto"/>
              </w:divBdr>
            </w:div>
            <w:div w:id="698043771">
              <w:marLeft w:val="0"/>
              <w:marRight w:val="0"/>
              <w:marTop w:val="0"/>
              <w:marBottom w:val="0"/>
              <w:divBdr>
                <w:top w:val="none" w:sz="0" w:space="0" w:color="auto"/>
                <w:left w:val="none" w:sz="0" w:space="0" w:color="auto"/>
                <w:bottom w:val="none" w:sz="0" w:space="0" w:color="auto"/>
                <w:right w:val="none" w:sz="0" w:space="0" w:color="auto"/>
              </w:divBdr>
            </w:div>
            <w:div w:id="894269726">
              <w:marLeft w:val="0"/>
              <w:marRight w:val="0"/>
              <w:marTop w:val="0"/>
              <w:marBottom w:val="0"/>
              <w:divBdr>
                <w:top w:val="none" w:sz="0" w:space="0" w:color="auto"/>
                <w:left w:val="none" w:sz="0" w:space="0" w:color="auto"/>
                <w:bottom w:val="none" w:sz="0" w:space="0" w:color="auto"/>
                <w:right w:val="none" w:sz="0" w:space="0" w:color="auto"/>
              </w:divBdr>
            </w:div>
            <w:div w:id="1018046465">
              <w:marLeft w:val="0"/>
              <w:marRight w:val="0"/>
              <w:marTop w:val="0"/>
              <w:marBottom w:val="0"/>
              <w:divBdr>
                <w:top w:val="none" w:sz="0" w:space="0" w:color="auto"/>
                <w:left w:val="none" w:sz="0" w:space="0" w:color="auto"/>
                <w:bottom w:val="none" w:sz="0" w:space="0" w:color="auto"/>
                <w:right w:val="none" w:sz="0" w:space="0" w:color="auto"/>
              </w:divBdr>
            </w:div>
            <w:div w:id="1152988439">
              <w:marLeft w:val="0"/>
              <w:marRight w:val="0"/>
              <w:marTop w:val="0"/>
              <w:marBottom w:val="0"/>
              <w:divBdr>
                <w:top w:val="none" w:sz="0" w:space="0" w:color="auto"/>
                <w:left w:val="none" w:sz="0" w:space="0" w:color="auto"/>
                <w:bottom w:val="none" w:sz="0" w:space="0" w:color="auto"/>
                <w:right w:val="none" w:sz="0" w:space="0" w:color="auto"/>
              </w:divBdr>
            </w:div>
            <w:div w:id="1245412571">
              <w:marLeft w:val="0"/>
              <w:marRight w:val="0"/>
              <w:marTop w:val="0"/>
              <w:marBottom w:val="0"/>
              <w:divBdr>
                <w:top w:val="none" w:sz="0" w:space="0" w:color="auto"/>
                <w:left w:val="none" w:sz="0" w:space="0" w:color="auto"/>
                <w:bottom w:val="none" w:sz="0" w:space="0" w:color="auto"/>
                <w:right w:val="none" w:sz="0" w:space="0" w:color="auto"/>
              </w:divBdr>
            </w:div>
            <w:div w:id="1248537467">
              <w:marLeft w:val="0"/>
              <w:marRight w:val="0"/>
              <w:marTop w:val="0"/>
              <w:marBottom w:val="0"/>
              <w:divBdr>
                <w:top w:val="none" w:sz="0" w:space="0" w:color="auto"/>
                <w:left w:val="none" w:sz="0" w:space="0" w:color="auto"/>
                <w:bottom w:val="none" w:sz="0" w:space="0" w:color="auto"/>
                <w:right w:val="none" w:sz="0" w:space="0" w:color="auto"/>
              </w:divBdr>
            </w:div>
            <w:div w:id="1527208890">
              <w:marLeft w:val="0"/>
              <w:marRight w:val="0"/>
              <w:marTop w:val="0"/>
              <w:marBottom w:val="0"/>
              <w:divBdr>
                <w:top w:val="none" w:sz="0" w:space="0" w:color="auto"/>
                <w:left w:val="none" w:sz="0" w:space="0" w:color="auto"/>
                <w:bottom w:val="none" w:sz="0" w:space="0" w:color="auto"/>
                <w:right w:val="none" w:sz="0" w:space="0" w:color="auto"/>
              </w:divBdr>
            </w:div>
            <w:div w:id="1751543313">
              <w:marLeft w:val="0"/>
              <w:marRight w:val="0"/>
              <w:marTop w:val="0"/>
              <w:marBottom w:val="0"/>
              <w:divBdr>
                <w:top w:val="none" w:sz="0" w:space="0" w:color="auto"/>
                <w:left w:val="none" w:sz="0" w:space="0" w:color="auto"/>
                <w:bottom w:val="none" w:sz="0" w:space="0" w:color="auto"/>
                <w:right w:val="none" w:sz="0" w:space="0" w:color="auto"/>
              </w:divBdr>
            </w:div>
            <w:div w:id="2030181721">
              <w:marLeft w:val="0"/>
              <w:marRight w:val="0"/>
              <w:marTop w:val="0"/>
              <w:marBottom w:val="0"/>
              <w:divBdr>
                <w:top w:val="none" w:sz="0" w:space="0" w:color="auto"/>
                <w:left w:val="none" w:sz="0" w:space="0" w:color="auto"/>
                <w:bottom w:val="none" w:sz="0" w:space="0" w:color="auto"/>
                <w:right w:val="none" w:sz="0" w:space="0" w:color="auto"/>
              </w:divBdr>
            </w:div>
          </w:divsChild>
        </w:div>
        <w:div w:id="1248153044">
          <w:marLeft w:val="0"/>
          <w:marRight w:val="0"/>
          <w:marTop w:val="0"/>
          <w:marBottom w:val="0"/>
          <w:divBdr>
            <w:top w:val="none" w:sz="0" w:space="0" w:color="auto"/>
            <w:left w:val="none" w:sz="0" w:space="0" w:color="auto"/>
            <w:bottom w:val="none" w:sz="0" w:space="0" w:color="auto"/>
            <w:right w:val="none" w:sz="0" w:space="0" w:color="auto"/>
          </w:divBdr>
          <w:divsChild>
            <w:div w:id="229536972">
              <w:marLeft w:val="0"/>
              <w:marRight w:val="0"/>
              <w:marTop w:val="0"/>
              <w:marBottom w:val="0"/>
              <w:divBdr>
                <w:top w:val="none" w:sz="0" w:space="0" w:color="auto"/>
                <w:left w:val="none" w:sz="0" w:space="0" w:color="auto"/>
                <w:bottom w:val="none" w:sz="0" w:space="0" w:color="auto"/>
                <w:right w:val="none" w:sz="0" w:space="0" w:color="auto"/>
              </w:divBdr>
            </w:div>
            <w:div w:id="374281169">
              <w:marLeft w:val="0"/>
              <w:marRight w:val="0"/>
              <w:marTop w:val="0"/>
              <w:marBottom w:val="0"/>
              <w:divBdr>
                <w:top w:val="none" w:sz="0" w:space="0" w:color="auto"/>
                <w:left w:val="none" w:sz="0" w:space="0" w:color="auto"/>
                <w:bottom w:val="none" w:sz="0" w:space="0" w:color="auto"/>
                <w:right w:val="none" w:sz="0" w:space="0" w:color="auto"/>
              </w:divBdr>
            </w:div>
            <w:div w:id="417292185">
              <w:marLeft w:val="0"/>
              <w:marRight w:val="0"/>
              <w:marTop w:val="0"/>
              <w:marBottom w:val="0"/>
              <w:divBdr>
                <w:top w:val="none" w:sz="0" w:space="0" w:color="auto"/>
                <w:left w:val="none" w:sz="0" w:space="0" w:color="auto"/>
                <w:bottom w:val="none" w:sz="0" w:space="0" w:color="auto"/>
                <w:right w:val="none" w:sz="0" w:space="0" w:color="auto"/>
              </w:divBdr>
            </w:div>
            <w:div w:id="437993715">
              <w:marLeft w:val="0"/>
              <w:marRight w:val="0"/>
              <w:marTop w:val="0"/>
              <w:marBottom w:val="0"/>
              <w:divBdr>
                <w:top w:val="none" w:sz="0" w:space="0" w:color="auto"/>
                <w:left w:val="none" w:sz="0" w:space="0" w:color="auto"/>
                <w:bottom w:val="none" w:sz="0" w:space="0" w:color="auto"/>
                <w:right w:val="none" w:sz="0" w:space="0" w:color="auto"/>
              </w:divBdr>
            </w:div>
            <w:div w:id="465396188">
              <w:marLeft w:val="0"/>
              <w:marRight w:val="0"/>
              <w:marTop w:val="0"/>
              <w:marBottom w:val="0"/>
              <w:divBdr>
                <w:top w:val="none" w:sz="0" w:space="0" w:color="auto"/>
                <w:left w:val="none" w:sz="0" w:space="0" w:color="auto"/>
                <w:bottom w:val="none" w:sz="0" w:space="0" w:color="auto"/>
                <w:right w:val="none" w:sz="0" w:space="0" w:color="auto"/>
              </w:divBdr>
            </w:div>
            <w:div w:id="702099207">
              <w:marLeft w:val="0"/>
              <w:marRight w:val="0"/>
              <w:marTop w:val="0"/>
              <w:marBottom w:val="0"/>
              <w:divBdr>
                <w:top w:val="none" w:sz="0" w:space="0" w:color="auto"/>
                <w:left w:val="none" w:sz="0" w:space="0" w:color="auto"/>
                <w:bottom w:val="none" w:sz="0" w:space="0" w:color="auto"/>
                <w:right w:val="none" w:sz="0" w:space="0" w:color="auto"/>
              </w:divBdr>
            </w:div>
            <w:div w:id="940144156">
              <w:marLeft w:val="0"/>
              <w:marRight w:val="0"/>
              <w:marTop w:val="0"/>
              <w:marBottom w:val="0"/>
              <w:divBdr>
                <w:top w:val="none" w:sz="0" w:space="0" w:color="auto"/>
                <w:left w:val="none" w:sz="0" w:space="0" w:color="auto"/>
                <w:bottom w:val="none" w:sz="0" w:space="0" w:color="auto"/>
                <w:right w:val="none" w:sz="0" w:space="0" w:color="auto"/>
              </w:divBdr>
            </w:div>
            <w:div w:id="1010326899">
              <w:marLeft w:val="0"/>
              <w:marRight w:val="0"/>
              <w:marTop w:val="0"/>
              <w:marBottom w:val="0"/>
              <w:divBdr>
                <w:top w:val="none" w:sz="0" w:space="0" w:color="auto"/>
                <w:left w:val="none" w:sz="0" w:space="0" w:color="auto"/>
                <w:bottom w:val="none" w:sz="0" w:space="0" w:color="auto"/>
                <w:right w:val="none" w:sz="0" w:space="0" w:color="auto"/>
              </w:divBdr>
            </w:div>
            <w:div w:id="1012952677">
              <w:marLeft w:val="0"/>
              <w:marRight w:val="0"/>
              <w:marTop w:val="0"/>
              <w:marBottom w:val="0"/>
              <w:divBdr>
                <w:top w:val="none" w:sz="0" w:space="0" w:color="auto"/>
                <w:left w:val="none" w:sz="0" w:space="0" w:color="auto"/>
                <w:bottom w:val="none" w:sz="0" w:space="0" w:color="auto"/>
                <w:right w:val="none" w:sz="0" w:space="0" w:color="auto"/>
              </w:divBdr>
            </w:div>
            <w:div w:id="1066105977">
              <w:marLeft w:val="0"/>
              <w:marRight w:val="0"/>
              <w:marTop w:val="0"/>
              <w:marBottom w:val="0"/>
              <w:divBdr>
                <w:top w:val="none" w:sz="0" w:space="0" w:color="auto"/>
                <w:left w:val="none" w:sz="0" w:space="0" w:color="auto"/>
                <w:bottom w:val="none" w:sz="0" w:space="0" w:color="auto"/>
                <w:right w:val="none" w:sz="0" w:space="0" w:color="auto"/>
              </w:divBdr>
            </w:div>
            <w:div w:id="1303079459">
              <w:marLeft w:val="0"/>
              <w:marRight w:val="0"/>
              <w:marTop w:val="0"/>
              <w:marBottom w:val="0"/>
              <w:divBdr>
                <w:top w:val="none" w:sz="0" w:space="0" w:color="auto"/>
                <w:left w:val="none" w:sz="0" w:space="0" w:color="auto"/>
                <w:bottom w:val="none" w:sz="0" w:space="0" w:color="auto"/>
                <w:right w:val="none" w:sz="0" w:space="0" w:color="auto"/>
              </w:divBdr>
            </w:div>
            <w:div w:id="1382051508">
              <w:marLeft w:val="0"/>
              <w:marRight w:val="0"/>
              <w:marTop w:val="0"/>
              <w:marBottom w:val="0"/>
              <w:divBdr>
                <w:top w:val="none" w:sz="0" w:space="0" w:color="auto"/>
                <w:left w:val="none" w:sz="0" w:space="0" w:color="auto"/>
                <w:bottom w:val="none" w:sz="0" w:space="0" w:color="auto"/>
                <w:right w:val="none" w:sz="0" w:space="0" w:color="auto"/>
              </w:divBdr>
            </w:div>
            <w:div w:id="1517963333">
              <w:marLeft w:val="0"/>
              <w:marRight w:val="0"/>
              <w:marTop w:val="0"/>
              <w:marBottom w:val="0"/>
              <w:divBdr>
                <w:top w:val="none" w:sz="0" w:space="0" w:color="auto"/>
                <w:left w:val="none" w:sz="0" w:space="0" w:color="auto"/>
                <w:bottom w:val="none" w:sz="0" w:space="0" w:color="auto"/>
                <w:right w:val="none" w:sz="0" w:space="0" w:color="auto"/>
              </w:divBdr>
            </w:div>
            <w:div w:id="1609194384">
              <w:marLeft w:val="0"/>
              <w:marRight w:val="0"/>
              <w:marTop w:val="0"/>
              <w:marBottom w:val="0"/>
              <w:divBdr>
                <w:top w:val="none" w:sz="0" w:space="0" w:color="auto"/>
                <w:left w:val="none" w:sz="0" w:space="0" w:color="auto"/>
                <w:bottom w:val="none" w:sz="0" w:space="0" w:color="auto"/>
                <w:right w:val="none" w:sz="0" w:space="0" w:color="auto"/>
              </w:divBdr>
            </w:div>
            <w:div w:id="1681547583">
              <w:marLeft w:val="0"/>
              <w:marRight w:val="0"/>
              <w:marTop w:val="0"/>
              <w:marBottom w:val="0"/>
              <w:divBdr>
                <w:top w:val="none" w:sz="0" w:space="0" w:color="auto"/>
                <w:left w:val="none" w:sz="0" w:space="0" w:color="auto"/>
                <w:bottom w:val="none" w:sz="0" w:space="0" w:color="auto"/>
                <w:right w:val="none" w:sz="0" w:space="0" w:color="auto"/>
              </w:divBdr>
            </w:div>
            <w:div w:id="1808088735">
              <w:marLeft w:val="0"/>
              <w:marRight w:val="0"/>
              <w:marTop w:val="0"/>
              <w:marBottom w:val="0"/>
              <w:divBdr>
                <w:top w:val="none" w:sz="0" w:space="0" w:color="auto"/>
                <w:left w:val="none" w:sz="0" w:space="0" w:color="auto"/>
                <w:bottom w:val="none" w:sz="0" w:space="0" w:color="auto"/>
                <w:right w:val="none" w:sz="0" w:space="0" w:color="auto"/>
              </w:divBdr>
            </w:div>
            <w:div w:id="1813711661">
              <w:marLeft w:val="0"/>
              <w:marRight w:val="0"/>
              <w:marTop w:val="0"/>
              <w:marBottom w:val="0"/>
              <w:divBdr>
                <w:top w:val="none" w:sz="0" w:space="0" w:color="auto"/>
                <w:left w:val="none" w:sz="0" w:space="0" w:color="auto"/>
                <w:bottom w:val="none" w:sz="0" w:space="0" w:color="auto"/>
                <w:right w:val="none" w:sz="0" w:space="0" w:color="auto"/>
              </w:divBdr>
            </w:div>
            <w:div w:id="1931698338">
              <w:marLeft w:val="0"/>
              <w:marRight w:val="0"/>
              <w:marTop w:val="0"/>
              <w:marBottom w:val="0"/>
              <w:divBdr>
                <w:top w:val="none" w:sz="0" w:space="0" w:color="auto"/>
                <w:left w:val="none" w:sz="0" w:space="0" w:color="auto"/>
                <w:bottom w:val="none" w:sz="0" w:space="0" w:color="auto"/>
                <w:right w:val="none" w:sz="0" w:space="0" w:color="auto"/>
              </w:divBdr>
            </w:div>
            <w:div w:id="20588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817">
      <w:bodyDiv w:val="1"/>
      <w:marLeft w:val="0"/>
      <w:marRight w:val="0"/>
      <w:marTop w:val="0"/>
      <w:marBottom w:val="0"/>
      <w:divBdr>
        <w:top w:val="none" w:sz="0" w:space="0" w:color="auto"/>
        <w:left w:val="none" w:sz="0" w:space="0" w:color="auto"/>
        <w:bottom w:val="none" w:sz="0" w:space="0" w:color="auto"/>
        <w:right w:val="none" w:sz="0" w:space="0" w:color="auto"/>
      </w:divBdr>
      <w:divsChild>
        <w:div w:id="971062399">
          <w:marLeft w:val="0"/>
          <w:marRight w:val="0"/>
          <w:marTop w:val="0"/>
          <w:marBottom w:val="0"/>
          <w:divBdr>
            <w:top w:val="none" w:sz="0" w:space="0" w:color="auto"/>
            <w:left w:val="none" w:sz="0" w:space="0" w:color="auto"/>
            <w:bottom w:val="none" w:sz="0" w:space="0" w:color="auto"/>
            <w:right w:val="none" w:sz="0" w:space="0" w:color="auto"/>
          </w:divBdr>
          <w:divsChild>
            <w:div w:id="50153171">
              <w:marLeft w:val="0"/>
              <w:marRight w:val="0"/>
              <w:marTop w:val="0"/>
              <w:marBottom w:val="0"/>
              <w:divBdr>
                <w:top w:val="none" w:sz="0" w:space="0" w:color="auto"/>
                <w:left w:val="none" w:sz="0" w:space="0" w:color="auto"/>
                <w:bottom w:val="none" w:sz="0" w:space="0" w:color="auto"/>
                <w:right w:val="none" w:sz="0" w:space="0" w:color="auto"/>
              </w:divBdr>
            </w:div>
            <w:div w:id="187374976">
              <w:marLeft w:val="0"/>
              <w:marRight w:val="0"/>
              <w:marTop w:val="0"/>
              <w:marBottom w:val="0"/>
              <w:divBdr>
                <w:top w:val="none" w:sz="0" w:space="0" w:color="auto"/>
                <w:left w:val="none" w:sz="0" w:space="0" w:color="auto"/>
                <w:bottom w:val="none" w:sz="0" w:space="0" w:color="auto"/>
                <w:right w:val="none" w:sz="0" w:space="0" w:color="auto"/>
              </w:divBdr>
            </w:div>
            <w:div w:id="291207577">
              <w:marLeft w:val="0"/>
              <w:marRight w:val="0"/>
              <w:marTop w:val="0"/>
              <w:marBottom w:val="0"/>
              <w:divBdr>
                <w:top w:val="none" w:sz="0" w:space="0" w:color="auto"/>
                <w:left w:val="none" w:sz="0" w:space="0" w:color="auto"/>
                <w:bottom w:val="none" w:sz="0" w:space="0" w:color="auto"/>
                <w:right w:val="none" w:sz="0" w:space="0" w:color="auto"/>
              </w:divBdr>
            </w:div>
            <w:div w:id="346367440">
              <w:marLeft w:val="0"/>
              <w:marRight w:val="0"/>
              <w:marTop w:val="0"/>
              <w:marBottom w:val="0"/>
              <w:divBdr>
                <w:top w:val="none" w:sz="0" w:space="0" w:color="auto"/>
                <w:left w:val="none" w:sz="0" w:space="0" w:color="auto"/>
                <w:bottom w:val="none" w:sz="0" w:space="0" w:color="auto"/>
                <w:right w:val="none" w:sz="0" w:space="0" w:color="auto"/>
              </w:divBdr>
            </w:div>
            <w:div w:id="577831302">
              <w:marLeft w:val="0"/>
              <w:marRight w:val="0"/>
              <w:marTop w:val="0"/>
              <w:marBottom w:val="0"/>
              <w:divBdr>
                <w:top w:val="none" w:sz="0" w:space="0" w:color="auto"/>
                <w:left w:val="none" w:sz="0" w:space="0" w:color="auto"/>
                <w:bottom w:val="none" w:sz="0" w:space="0" w:color="auto"/>
                <w:right w:val="none" w:sz="0" w:space="0" w:color="auto"/>
              </w:divBdr>
            </w:div>
            <w:div w:id="687022135">
              <w:marLeft w:val="0"/>
              <w:marRight w:val="0"/>
              <w:marTop w:val="0"/>
              <w:marBottom w:val="0"/>
              <w:divBdr>
                <w:top w:val="none" w:sz="0" w:space="0" w:color="auto"/>
                <w:left w:val="none" w:sz="0" w:space="0" w:color="auto"/>
                <w:bottom w:val="none" w:sz="0" w:space="0" w:color="auto"/>
                <w:right w:val="none" w:sz="0" w:space="0" w:color="auto"/>
              </w:divBdr>
            </w:div>
            <w:div w:id="691566395">
              <w:marLeft w:val="0"/>
              <w:marRight w:val="0"/>
              <w:marTop w:val="0"/>
              <w:marBottom w:val="0"/>
              <w:divBdr>
                <w:top w:val="none" w:sz="0" w:space="0" w:color="auto"/>
                <w:left w:val="none" w:sz="0" w:space="0" w:color="auto"/>
                <w:bottom w:val="none" w:sz="0" w:space="0" w:color="auto"/>
                <w:right w:val="none" w:sz="0" w:space="0" w:color="auto"/>
              </w:divBdr>
            </w:div>
            <w:div w:id="971524656">
              <w:marLeft w:val="0"/>
              <w:marRight w:val="0"/>
              <w:marTop w:val="0"/>
              <w:marBottom w:val="0"/>
              <w:divBdr>
                <w:top w:val="none" w:sz="0" w:space="0" w:color="auto"/>
                <w:left w:val="none" w:sz="0" w:space="0" w:color="auto"/>
                <w:bottom w:val="none" w:sz="0" w:space="0" w:color="auto"/>
                <w:right w:val="none" w:sz="0" w:space="0" w:color="auto"/>
              </w:divBdr>
            </w:div>
            <w:div w:id="1019627986">
              <w:marLeft w:val="0"/>
              <w:marRight w:val="0"/>
              <w:marTop w:val="0"/>
              <w:marBottom w:val="0"/>
              <w:divBdr>
                <w:top w:val="none" w:sz="0" w:space="0" w:color="auto"/>
                <w:left w:val="none" w:sz="0" w:space="0" w:color="auto"/>
                <w:bottom w:val="none" w:sz="0" w:space="0" w:color="auto"/>
                <w:right w:val="none" w:sz="0" w:space="0" w:color="auto"/>
              </w:divBdr>
            </w:div>
            <w:div w:id="1108429194">
              <w:marLeft w:val="0"/>
              <w:marRight w:val="0"/>
              <w:marTop w:val="0"/>
              <w:marBottom w:val="0"/>
              <w:divBdr>
                <w:top w:val="none" w:sz="0" w:space="0" w:color="auto"/>
                <w:left w:val="none" w:sz="0" w:space="0" w:color="auto"/>
                <w:bottom w:val="none" w:sz="0" w:space="0" w:color="auto"/>
                <w:right w:val="none" w:sz="0" w:space="0" w:color="auto"/>
              </w:divBdr>
            </w:div>
            <w:div w:id="1148016203">
              <w:marLeft w:val="0"/>
              <w:marRight w:val="0"/>
              <w:marTop w:val="0"/>
              <w:marBottom w:val="0"/>
              <w:divBdr>
                <w:top w:val="none" w:sz="0" w:space="0" w:color="auto"/>
                <w:left w:val="none" w:sz="0" w:space="0" w:color="auto"/>
                <w:bottom w:val="none" w:sz="0" w:space="0" w:color="auto"/>
                <w:right w:val="none" w:sz="0" w:space="0" w:color="auto"/>
              </w:divBdr>
            </w:div>
            <w:div w:id="1193617781">
              <w:marLeft w:val="0"/>
              <w:marRight w:val="0"/>
              <w:marTop w:val="0"/>
              <w:marBottom w:val="0"/>
              <w:divBdr>
                <w:top w:val="none" w:sz="0" w:space="0" w:color="auto"/>
                <w:left w:val="none" w:sz="0" w:space="0" w:color="auto"/>
                <w:bottom w:val="none" w:sz="0" w:space="0" w:color="auto"/>
                <w:right w:val="none" w:sz="0" w:space="0" w:color="auto"/>
              </w:divBdr>
            </w:div>
            <w:div w:id="1234318985">
              <w:marLeft w:val="0"/>
              <w:marRight w:val="0"/>
              <w:marTop w:val="0"/>
              <w:marBottom w:val="0"/>
              <w:divBdr>
                <w:top w:val="none" w:sz="0" w:space="0" w:color="auto"/>
                <w:left w:val="none" w:sz="0" w:space="0" w:color="auto"/>
                <w:bottom w:val="none" w:sz="0" w:space="0" w:color="auto"/>
                <w:right w:val="none" w:sz="0" w:space="0" w:color="auto"/>
              </w:divBdr>
            </w:div>
            <w:div w:id="1251961225">
              <w:marLeft w:val="0"/>
              <w:marRight w:val="0"/>
              <w:marTop w:val="0"/>
              <w:marBottom w:val="0"/>
              <w:divBdr>
                <w:top w:val="none" w:sz="0" w:space="0" w:color="auto"/>
                <w:left w:val="none" w:sz="0" w:space="0" w:color="auto"/>
                <w:bottom w:val="none" w:sz="0" w:space="0" w:color="auto"/>
                <w:right w:val="none" w:sz="0" w:space="0" w:color="auto"/>
              </w:divBdr>
            </w:div>
            <w:div w:id="1517424232">
              <w:marLeft w:val="0"/>
              <w:marRight w:val="0"/>
              <w:marTop w:val="0"/>
              <w:marBottom w:val="0"/>
              <w:divBdr>
                <w:top w:val="none" w:sz="0" w:space="0" w:color="auto"/>
                <w:left w:val="none" w:sz="0" w:space="0" w:color="auto"/>
                <w:bottom w:val="none" w:sz="0" w:space="0" w:color="auto"/>
                <w:right w:val="none" w:sz="0" w:space="0" w:color="auto"/>
              </w:divBdr>
            </w:div>
            <w:div w:id="1597979155">
              <w:marLeft w:val="0"/>
              <w:marRight w:val="0"/>
              <w:marTop w:val="0"/>
              <w:marBottom w:val="0"/>
              <w:divBdr>
                <w:top w:val="none" w:sz="0" w:space="0" w:color="auto"/>
                <w:left w:val="none" w:sz="0" w:space="0" w:color="auto"/>
                <w:bottom w:val="none" w:sz="0" w:space="0" w:color="auto"/>
                <w:right w:val="none" w:sz="0" w:space="0" w:color="auto"/>
              </w:divBdr>
            </w:div>
            <w:div w:id="1655138813">
              <w:marLeft w:val="0"/>
              <w:marRight w:val="0"/>
              <w:marTop w:val="0"/>
              <w:marBottom w:val="0"/>
              <w:divBdr>
                <w:top w:val="none" w:sz="0" w:space="0" w:color="auto"/>
                <w:left w:val="none" w:sz="0" w:space="0" w:color="auto"/>
                <w:bottom w:val="none" w:sz="0" w:space="0" w:color="auto"/>
                <w:right w:val="none" w:sz="0" w:space="0" w:color="auto"/>
              </w:divBdr>
            </w:div>
            <w:div w:id="1960869660">
              <w:marLeft w:val="0"/>
              <w:marRight w:val="0"/>
              <w:marTop w:val="0"/>
              <w:marBottom w:val="0"/>
              <w:divBdr>
                <w:top w:val="none" w:sz="0" w:space="0" w:color="auto"/>
                <w:left w:val="none" w:sz="0" w:space="0" w:color="auto"/>
                <w:bottom w:val="none" w:sz="0" w:space="0" w:color="auto"/>
                <w:right w:val="none" w:sz="0" w:space="0" w:color="auto"/>
              </w:divBdr>
            </w:div>
            <w:div w:id="2057849806">
              <w:marLeft w:val="0"/>
              <w:marRight w:val="0"/>
              <w:marTop w:val="0"/>
              <w:marBottom w:val="0"/>
              <w:divBdr>
                <w:top w:val="none" w:sz="0" w:space="0" w:color="auto"/>
                <w:left w:val="none" w:sz="0" w:space="0" w:color="auto"/>
                <w:bottom w:val="none" w:sz="0" w:space="0" w:color="auto"/>
                <w:right w:val="none" w:sz="0" w:space="0" w:color="auto"/>
              </w:divBdr>
            </w:div>
          </w:divsChild>
        </w:div>
        <w:div w:id="1384719813">
          <w:marLeft w:val="0"/>
          <w:marRight w:val="0"/>
          <w:marTop w:val="0"/>
          <w:marBottom w:val="0"/>
          <w:divBdr>
            <w:top w:val="none" w:sz="0" w:space="0" w:color="auto"/>
            <w:left w:val="none" w:sz="0" w:space="0" w:color="auto"/>
            <w:bottom w:val="none" w:sz="0" w:space="0" w:color="auto"/>
            <w:right w:val="none" w:sz="0" w:space="0" w:color="auto"/>
          </w:divBdr>
          <w:divsChild>
            <w:div w:id="187257023">
              <w:marLeft w:val="0"/>
              <w:marRight w:val="0"/>
              <w:marTop w:val="0"/>
              <w:marBottom w:val="0"/>
              <w:divBdr>
                <w:top w:val="none" w:sz="0" w:space="0" w:color="auto"/>
                <w:left w:val="none" w:sz="0" w:space="0" w:color="auto"/>
                <w:bottom w:val="none" w:sz="0" w:space="0" w:color="auto"/>
                <w:right w:val="none" w:sz="0" w:space="0" w:color="auto"/>
              </w:divBdr>
            </w:div>
            <w:div w:id="630406013">
              <w:marLeft w:val="0"/>
              <w:marRight w:val="0"/>
              <w:marTop w:val="0"/>
              <w:marBottom w:val="0"/>
              <w:divBdr>
                <w:top w:val="none" w:sz="0" w:space="0" w:color="auto"/>
                <w:left w:val="none" w:sz="0" w:space="0" w:color="auto"/>
                <w:bottom w:val="none" w:sz="0" w:space="0" w:color="auto"/>
                <w:right w:val="none" w:sz="0" w:space="0" w:color="auto"/>
              </w:divBdr>
            </w:div>
            <w:div w:id="918364138">
              <w:marLeft w:val="0"/>
              <w:marRight w:val="0"/>
              <w:marTop w:val="0"/>
              <w:marBottom w:val="0"/>
              <w:divBdr>
                <w:top w:val="none" w:sz="0" w:space="0" w:color="auto"/>
                <w:left w:val="none" w:sz="0" w:space="0" w:color="auto"/>
                <w:bottom w:val="none" w:sz="0" w:space="0" w:color="auto"/>
                <w:right w:val="none" w:sz="0" w:space="0" w:color="auto"/>
              </w:divBdr>
            </w:div>
            <w:div w:id="1155613129">
              <w:marLeft w:val="0"/>
              <w:marRight w:val="0"/>
              <w:marTop w:val="0"/>
              <w:marBottom w:val="0"/>
              <w:divBdr>
                <w:top w:val="none" w:sz="0" w:space="0" w:color="auto"/>
                <w:left w:val="none" w:sz="0" w:space="0" w:color="auto"/>
                <w:bottom w:val="none" w:sz="0" w:space="0" w:color="auto"/>
                <w:right w:val="none" w:sz="0" w:space="0" w:color="auto"/>
              </w:divBdr>
            </w:div>
            <w:div w:id="1398473408">
              <w:marLeft w:val="0"/>
              <w:marRight w:val="0"/>
              <w:marTop w:val="0"/>
              <w:marBottom w:val="0"/>
              <w:divBdr>
                <w:top w:val="none" w:sz="0" w:space="0" w:color="auto"/>
                <w:left w:val="none" w:sz="0" w:space="0" w:color="auto"/>
                <w:bottom w:val="none" w:sz="0" w:space="0" w:color="auto"/>
                <w:right w:val="none" w:sz="0" w:space="0" w:color="auto"/>
              </w:divBdr>
            </w:div>
            <w:div w:id="1456177080">
              <w:marLeft w:val="0"/>
              <w:marRight w:val="0"/>
              <w:marTop w:val="0"/>
              <w:marBottom w:val="0"/>
              <w:divBdr>
                <w:top w:val="none" w:sz="0" w:space="0" w:color="auto"/>
                <w:left w:val="none" w:sz="0" w:space="0" w:color="auto"/>
                <w:bottom w:val="none" w:sz="0" w:space="0" w:color="auto"/>
                <w:right w:val="none" w:sz="0" w:space="0" w:color="auto"/>
              </w:divBdr>
            </w:div>
            <w:div w:id="1536848256">
              <w:marLeft w:val="0"/>
              <w:marRight w:val="0"/>
              <w:marTop w:val="0"/>
              <w:marBottom w:val="0"/>
              <w:divBdr>
                <w:top w:val="none" w:sz="0" w:space="0" w:color="auto"/>
                <w:left w:val="none" w:sz="0" w:space="0" w:color="auto"/>
                <w:bottom w:val="none" w:sz="0" w:space="0" w:color="auto"/>
                <w:right w:val="none" w:sz="0" w:space="0" w:color="auto"/>
              </w:divBdr>
            </w:div>
            <w:div w:id="1717730145">
              <w:marLeft w:val="0"/>
              <w:marRight w:val="0"/>
              <w:marTop w:val="0"/>
              <w:marBottom w:val="0"/>
              <w:divBdr>
                <w:top w:val="none" w:sz="0" w:space="0" w:color="auto"/>
                <w:left w:val="none" w:sz="0" w:space="0" w:color="auto"/>
                <w:bottom w:val="none" w:sz="0" w:space="0" w:color="auto"/>
                <w:right w:val="none" w:sz="0" w:space="0" w:color="auto"/>
              </w:divBdr>
            </w:div>
            <w:div w:id="1833520755">
              <w:marLeft w:val="0"/>
              <w:marRight w:val="0"/>
              <w:marTop w:val="0"/>
              <w:marBottom w:val="0"/>
              <w:divBdr>
                <w:top w:val="none" w:sz="0" w:space="0" w:color="auto"/>
                <w:left w:val="none" w:sz="0" w:space="0" w:color="auto"/>
                <w:bottom w:val="none" w:sz="0" w:space="0" w:color="auto"/>
                <w:right w:val="none" w:sz="0" w:space="0" w:color="auto"/>
              </w:divBdr>
            </w:div>
            <w:div w:id="1951430336">
              <w:marLeft w:val="0"/>
              <w:marRight w:val="0"/>
              <w:marTop w:val="0"/>
              <w:marBottom w:val="0"/>
              <w:divBdr>
                <w:top w:val="none" w:sz="0" w:space="0" w:color="auto"/>
                <w:left w:val="none" w:sz="0" w:space="0" w:color="auto"/>
                <w:bottom w:val="none" w:sz="0" w:space="0" w:color="auto"/>
                <w:right w:val="none" w:sz="0" w:space="0" w:color="auto"/>
              </w:divBdr>
            </w:div>
            <w:div w:id="20833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7DCB2-A81D-4F4C-B499-0FE105CD332C}">
  <ds:schemaRefs>
    <ds:schemaRef ds:uri="http://schemas.openxmlformats.org/officeDocument/2006/bibliography"/>
  </ds:schemaRefs>
</ds:datastoreItem>
</file>

<file path=customXml/itemProps2.xml><?xml version="1.0" encoding="utf-8"?>
<ds:datastoreItem xmlns:ds="http://schemas.openxmlformats.org/officeDocument/2006/customXml" ds:itemID="{1366852B-3A84-4A8D-8D1F-E8F280E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0205-fe2a-4d82-b916-e556642417d4"/>
    <ds:schemaRef ds:uri="c1d0d81f-541b-4ef2-97e8-ec5c563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B112A-4BE6-4CA7-8068-CE49A18B2ABB}">
  <ds:schemaRefs>
    <ds:schemaRef ds:uri="http://schemas.microsoft.com/sharepoint/v3/contenttype/forms"/>
  </ds:schemaRefs>
</ds:datastoreItem>
</file>

<file path=customXml/itemProps4.xml><?xml version="1.0" encoding="utf-8"?>
<ds:datastoreItem xmlns:ds="http://schemas.openxmlformats.org/officeDocument/2006/customXml" ds:itemID="{458F00E1-A777-4228-8E8A-A429BE35AAC0}">
  <ds:schemaRefs>
    <ds:schemaRef ds:uri="http://schemas.microsoft.com/office/2006/metadata/properties"/>
    <ds:schemaRef ds:uri="http://schemas.microsoft.com/office/infopath/2007/PartnerControls"/>
    <ds:schemaRef ds:uri="c1d0d81f-541b-4ef2-97e8-ec5c56301cfe"/>
    <ds:schemaRef ds:uri="6a610205-fe2a-4d82-b916-e556642417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6173</Words>
  <Characters>35188</Characters>
  <Application>Microsoft Office Word</Application>
  <DocSecurity>0</DocSecurity>
  <Lines>293</Lines>
  <Paragraphs>82</Paragraphs>
  <ScaleCrop>false</ScaleCrop>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Jenica Cormier</dc:creator>
  <cp:keywords/>
  <dc:description/>
  <cp:lastModifiedBy>Jenica Cormier</cp:lastModifiedBy>
  <cp:revision>42</cp:revision>
  <dcterms:created xsi:type="dcterms:W3CDTF">2025-07-18T23:45:00Z</dcterms:created>
  <dcterms:modified xsi:type="dcterms:W3CDTF">2025-08-05T12:26:00Z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MediaServiceImageTags">
    <vt:lpwstr/>
  </property>
</Properties>
</file>